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1BFD1" w14:textId="32475B99" w:rsidR="009C055C" w:rsidRPr="009C055C" w:rsidRDefault="009C055C" w:rsidP="009C055C">
      <w:pPr>
        <w:shd w:val="clear" w:color="auto" w:fill="FFFFFF"/>
        <w:spacing w:after="150" w:line="240" w:lineRule="auto"/>
        <w:outlineLvl w:val="1"/>
        <w:rPr>
          <w:rFonts w:eastAsia="Times New Roman" w:cstheme="minorHAnsi"/>
          <w:color w:val="16354B"/>
          <w:sz w:val="45"/>
          <w:szCs w:val="45"/>
        </w:rPr>
      </w:pPr>
      <w:r w:rsidRPr="00A71CD4">
        <w:rPr>
          <w:rFonts w:eastAsia="Times New Roman" w:cstheme="minorHAnsi"/>
          <w:noProof/>
          <w:color w:val="16354B"/>
          <w:sz w:val="45"/>
          <w:szCs w:val="45"/>
        </w:rPr>
        <w:drawing>
          <wp:inline distT="0" distB="0" distL="0" distR="0" wp14:anchorId="7691CF4D" wp14:editId="36C04EB5">
            <wp:extent cx="5943600" cy="224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47900"/>
                    </a:xfrm>
                    <a:prstGeom prst="rect">
                      <a:avLst/>
                    </a:prstGeom>
                    <a:noFill/>
                    <a:ln>
                      <a:noFill/>
                    </a:ln>
                  </pic:spPr>
                </pic:pic>
              </a:graphicData>
            </a:graphic>
          </wp:inline>
        </w:drawing>
      </w:r>
      <w:r w:rsidRPr="009C055C">
        <w:rPr>
          <w:rFonts w:eastAsia="Times New Roman" w:cstheme="minorHAnsi"/>
          <w:color w:val="16354B"/>
          <w:sz w:val="45"/>
          <w:szCs w:val="45"/>
        </w:rPr>
        <w:t>Learning hook</w:t>
      </w:r>
    </w:p>
    <w:p w14:paraId="7CC8B99F" w14:textId="77777777" w:rsidR="009C055C" w:rsidRPr="009C055C" w:rsidRDefault="009C055C" w:rsidP="009C055C">
      <w:pPr>
        <w:shd w:val="clear" w:color="auto" w:fill="FFFFFF"/>
        <w:spacing w:after="150" w:line="240" w:lineRule="auto"/>
        <w:rPr>
          <w:rFonts w:eastAsia="Times New Roman" w:cstheme="minorHAnsi"/>
          <w:color w:val="16354B"/>
          <w:sz w:val="24"/>
          <w:szCs w:val="24"/>
        </w:rPr>
      </w:pPr>
      <w:r w:rsidRPr="009C055C">
        <w:rPr>
          <w:rFonts w:eastAsia="Times New Roman" w:cstheme="minorHAnsi"/>
          <w:color w:val="16354B"/>
          <w:sz w:val="24"/>
          <w:szCs w:val="24"/>
        </w:rPr>
        <w:t>Writing a sequence of instructions (algorithms) – whole class activity</w:t>
      </w:r>
    </w:p>
    <w:p w14:paraId="3B85FCFA" w14:textId="77777777" w:rsidR="009C055C" w:rsidRPr="009C055C" w:rsidRDefault="009C055C" w:rsidP="009C055C">
      <w:pPr>
        <w:numPr>
          <w:ilvl w:val="0"/>
          <w:numId w:val="1"/>
        </w:numPr>
        <w:shd w:val="clear" w:color="auto" w:fill="FFFFFF"/>
        <w:spacing w:before="100" w:beforeAutospacing="1" w:after="150" w:line="240" w:lineRule="auto"/>
        <w:rPr>
          <w:rFonts w:eastAsia="Times New Roman" w:cstheme="minorHAnsi"/>
          <w:color w:val="16354B"/>
          <w:sz w:val="24"/>
          <w:szCs w:val="24"/>
        </w:rPr>
      </w:pPr>
      <w:r w:rsidRPr="009C055C">
        <w:rPr>
          <w:rFonts w:eastAsia="Times New Roman" w:cstheme="minorHAnsi"/>
          <w:color w:val="16354B"/>
          <w:sz w:val="24"/>
          <w:szCs w:val="24"/>
        </w:rPr>
        <w:t xml:space="preserve">Ask students to consider everyday tasks with a sequence of steps (for example, preparing to play a game using PlayStation, making a sandwich, fixing a puncture on a bicycle </w:t>
      </w:r>
      <w:proofErr w:type="spellStart"/>
      <w:r w:rsidRPr="009C055C">
        <w:rPr>
          <w:rFonts w:eastAsia="Times New Roman" w:cstheme="minorHAnsi"/>
          <w:color w:val="16354B"/>
          <w:sz w:val="24"/>
          <w:szCs w:val="24"/>
        </w:rPr>
        <w:t>tyre</w:t>
      </w:r>
      <w:proofErr w:type="spellEnd"/>
      <w:r w:rsidRPr="009C055C">
        <w:rPr>
          <w:rFonts w:eastAsia="Times New Roman" w:cstheme="minorHAnsi"/>
          <w:color w:val="16354B"/>
          <w:sz w:val="24"/>
          <w:szCs w:val="24"/>
        </w:rPr>
        <w:t>, making a cake).</w:t>
      </w:r>
      <w:r w:rsidRPr="009C055C">
        <w:rPr>
          <w:rFonts w:eastAsia="Times New Roman" w:cstheme="minorHAnsi"/>
          <w:color w:val="16354B"/>
          <w:sz w:val="24"/>
          <w:szCs w:val="24"/>
        </w:rPr>
        <w:br/>
      </w:r>
    </w:p>
    <w:p w14:paraId="1E46D22C" w14:textId="77777777" w:rsidR="009C055C" w:rsidRPr="009C055C" w:rsidRDefault="009C055C" w:rsidP="009C055C">
      <w:pPr>
        <w:numPr>
          <w:ilvl w:val="0"/>
          <w:numId w:val="1"/>
        </w:numPr>
        <w:shd w:val="clear" w:color="auto" w:fill="FFFFFF"/>
        <w:spacing w:before="100" w:beforeAutospacing="1" w:after="150" w:line="240" w:lineRule="auto"/>
        <w:rPr>
          <w:rFonts w:eastAsia="Times New Roman" w:cstheme="minorHAnsi"/>
          <w:color w:val="16354B"/>
          <w:sz w:val="24"/>
          <w:szCs w:val="24"/>
        </w:rPr>
      </w:pPr>
      <w:r w:rsidRPr="009C055C">
        <w:rPr>
          <w:rFonts w:eastAsia="Times New Roman" w:cstheme="minorHAnsi"/>
          <w:color w:val="16354B"/>
          <w:sz w:val="24"/>
          <w:szCs w:val="24"/>
        </w:rPr>
        <w:t>Ask students to suggest a sequence of steps for cleaning teeth. Remind them to sequence the steps in a logical order. </w:t>
      </w:r>
      <w:r w:rsidRPr="009C055C">
        <w:rPr>
          <w:rFonts w:eastAsia="Times New Roman" w:cstheme="minorHAnsi"/>
          <w:color w:val="16354B"/>
          <w:sz w:val="24"/>
          <w:szCs w:val="24"/>
        </w:rPr>
        <w:br/>
      </w:r>
    </w:p>
    <w:p w14:paraId="1DF9A32D" w14:textId="77777777" w:rsidR="009C055C" w:rsidRPr="009C055C" w:rsidRDefault="009C055C" w:rsidP="009C055C">
      <w:pPr>
        <w:numPr>
          <w:ilvl w:val="0"/>
          <w:numId w:val="1"/>
        </w:numPr>
        <w:shd w:val="clear" w:color="auto" w:fill="FFFFFF"/>
        <w:spacing w:before="100" w:beforeAutospacing="1" w:after="150" w:line="240" w:lineRule="auto"/>
        <w:rPr>
          <w:rFonts w:eastAsia="Times New Roman" w:cstheme="minorHAnsi"/>
          <w:color w:val="16354B"/>
          <w:sz w:val="24"/>
          <w:szCs w:val="24"/>
        </w:rPr>
      </w:pPr>
      <w:r w:rsidRPr="009C055C">
        <w:rPr>
          <w:rFonts w:eastAsia="Times New Roman" w:cstheme="minorHAnsi"/>
          <w:color w:val="16354B"/>
          <w:sz w:val="24"/>
          <w:szCs w:val="24"/>
        </w:rPr>
        <w:t>Share the </w:t>
      </w:r>
      <w:proofErr w:type="spellStart"/>
      <w:r w:rsidRPr="009C055C">
        <w:rPr>
          <w:rFonts w:eastAsia="Times New Roman" w:cstheme="minorHAnsi"/>
          <w:color w:val="16354B"/>
          <w:sz w:val="24"/>
          <w:szCs w:val="24"/>
        </w:rPr>
        <w:fldChar w:fldCharType="begin"/>
      </w:r>
      <w:r w:rsidRPr="009C055C">
        <w:rPr>
          <w:rFonts w:eastAsia="Times New Roman" w:cstheme="minorHAnsi"/>
          <w:color w:val="16354B"/>
          <w:sz w:val="24"/>
          <w:szCs w:val="24"/>
        </w:rPr>
        <w:instrText xml:space="preserve"> HYPERLINK "https://tellagami.com/gami/5Q4X9R/" \t "_blank" </w:instrText>
      </w:r>
      <w:r w:rsidRPr="009C055C">
        <w:rPr>
          <w:rFonts w:eastAsia="Times New Roman" w:cstheme="minorHAnsi"/>
          <w:color w:val="16354B"/>
          <w:sz w:val="24"/>
          <w:szCs w:val="24"/>
        </w:rPr>
        <w:fldChar w:fldCharType="separate"/>
      </w:r>
      <w:r w:rsidRPr="009C055C">
        <w:rPr>
          <w:rFonts w:eastAsia="Times New Roman" w:cstheme="minorHAnsi"/>
          <w:color w:val="16354B"/>
          <w:sz w:val="24"/>
          <w:szCs w:val="24"/>
          <w:u w:val="single"/>
        </w:rPr>
        <w:t>Tellagami</w:t>
      </w:r>
      <w:proofErr w:type="spellEnd"/>
      <w:r w:rsidRPr="009C055C">
        <w:rPr>
          <w:rFonts w:eastAsia="Times New Roman" w:cstheme="minorHAnsi"/>
          <w:color w:val="16354B"/>
          <w:sz w:val="24"/>
          <w:szCs w:val="24"/>
        </w:rPr>
        <w:fldChar w:fldCharType="end"/>
      </w:r>
      <w:r w:rsidRPr="009C055C">
        <w:rPr>
          <w:rFonts w:eastAsia="Times New Roman" w:cstheme="minorHAnsi"/>
          <w:color w:val="16354B"/>
          <w:sz w:val="24"/>
          <w:szCs w:val="24"/>
        </w:rPr>
        <w:t> example with the class. Explain that this is a fast, easy and fun way to share information. </w:t>
      </w:r>
      <w:r w:rsidRPr="009C055C">
        <w:rPr>
          <w:rFonts w:eastAsia="Times New Roman" w:cstheme="minorHAnsi"/>
          <w:color w:val="16354B"/>
          <w:sz w:val="24"/>
          <w:szCs w:val="24"/>
        </w:rPr>
        <w:br/>
      </w:r>
    </w:p>
    <w:p w14:paraId="0CF5A9E0" w14:textId="77777777" w:rsidR="009C055C" w:rsidRPr="009C055C" w:rsidRDefault="009C055C" w:rsidP="009C055C">
      <w:pPr>
        <w:numPr>
          <w:ilvl w:val="0"/>
          <w:numId w:val="1"/>
        </w:numPr>
        <w:shd w:val="clear" w:color="auto" w:fill="FFFFFF"/>
        <w:spacing w:before="100" w:beforeAutospacing="1" w:after="150" w:line="240" w:lineRule="auto"/>
        <w:rPr>
          <w:rFonts w:eastAsia="Times New Roman" w:cstheme="minorHAnsi"/>
          <w:color w:val="16354B"/>
          <w:sz w:val="24"/>
          <w:szCs w:val="24"/>
        </w:rPr>
      </w:pPr>
      <w:r w:rsidRPr="009C055C">
        <w:rPr>
          <w:rFonts w:eastAsia="Times New Roman" w:cstheme="minorHAnsi"/>
          <w:color w:val="16354B"/>
          <w:sz w:val="24"/>
          <w:szCs w:val="24"/>
        </w:rPr>
        <w:t>Rearrange the sequence of steps for cleaning teeth. Support students to understand why order is important when undertaking some tasks. Ask students if they can identify tasks where the order of instructions is very important. </w:t>
      </w:r>
      <w:r w:rsidRPr="009C055C">
        <w:rPr>
          <w:rFonts w:eastAsia="Times New Roman" w:cstheme="minorHAnsi"/>
          <w:color w:val="16354B"/>
          <w:sz w:val="24"/>
          <w:szCs w:val="24"/>
        </w:rPr>
        <w:br/>
      </w:r>
      <w:r w:rsidRPr="009C055C">
        <w:rPr>
          <w:rFonts w:eastAsia="Times New Roman" w:cstheme="minorHAnsi"/>
          <w:color w:val="16354B"/>
          <w:sz w:val="24"/>
          <w:szCs w:val="24"/>
        </w:rPr>
        <w:br/>
        <w:t>Provide the class with the steps involved in making a vegemite sandwich (out of correct order).  Ask students to arrange the instructions in the correct order.</w:t>
      </w:r>
      <w:r w:rsidRPr="009C055C">
        <w:rPr>
          <w:rFonts w:eastAsia="Times New Roman" w:cstheme="minorHAnsi"/>
          <w:color w:val="16354B"/>
          <w:sz w:val="24"/>
          <w:szCs w:val="24"/>
        </w:rPr>
        <w:br/>
      </w:r>
      <w:r w:rsidRPr="009C055C">
        <w:rPr>
          <w:rFonts w:eastAsia="Times New Roman" w:cstheme="minorHAnsi"/>
          <w:color w:val="16354B"/>
          <w:sz w:val="24"/>
          <w:szCs w:val="24"/>
        </w:rPr>
        <w:br/>
      </w:r>
    </w:p>
    <w:p w14:paraId="4782B683" w14:textId="77777777" w:rsidR="009C055C" w:rsidRPr="009C055C" w:rsidRDefault="009C055C" w:rsidP="009C055C">
      <w:pPr>
        <w:numPr>
          <w:ilvl w:val="1"/>
          <w:numId w:val="1"/>
        </w:numPr>
        <w:shd w:val="clear" w:color="auto" w:fill="FFFFFF"/>
        <w:spacing w:before="100" w:beforeAutospacing="1" w:after="150" w:line="240" w:lineRule="auto"/>
        <w:rPr>
          <w:rFonts w:eastAsia="Times New Roman" w:cstheme="minorHAnsi"/>
          <w:color w:val="16354B"/>
          <w:sz w:val="24"/>
          <w:szCs w:val="24"/>
        </w:rPr>
      </w:pPr>
      <w:r w:rsidRPr="009C055C">
        <w:rPr>
          <w:rFonts w:eastAsia="Times New Roman" w:cstheme="minorHAnsi"/>
          <w:color w:val="16354B"/>
          <w:sz w:val="24"/>
          <w:szCs w:val="24"/>
        </w:rPr>
        <w:t>Spread vegemite across the surface of the bread</w:t>
      </w:r>
    </w:p>
    <w:p w14:paraId="7CA0AC02" w14:textId="77777777" w:rsidR="009C055C" w:rsidRPr="009C055C" w:rsidRDefault="009C055C" w:rsidP="009C055C">
      <w:pPr>
        <w:numPr>
          <w:ilvl w:val="1"/>
          <w:numId w:val="1"/>
        </w:numPr>
        <w:shd w:val="clear" w:color="auto" w:fill="FFFFFF"/>
        <w:spacing w:before="100" w:beforeAutospacing="1" w:after="150" w:line="240" w:lineRule="auto"/>
        <w:rPr>
          <w:rFonts w:eastAsia="Times New Roman" w:cstheme="minorHAnsi"/>
          <w:color w:val="16354B"/>
          <w:sz w:val="24"/>
          <w:szCs w:val="24"/>
        </w:rPr>
      </w:pPr>
      <w:r w:rsidRPr="009C055C">
        <w:rPr>
          <w:rFonts w:eastAsia="Times New Roman" w:cstheme="minorHAnsi"/>
          <w:color w:val="16354B"/>
          <w:sz w:val="24"/>
          <w:szCs w:val="24"/>
        </w:rPr>
        <w:t>Cut the sandwich in half</w:t>
      </w:r>
    </w:p>
    <w:p w14:paraId="3AF3C290" w14:textId="77777777" w:rsidR="009C055C" w:rsidRPr="009C055C" w:rsidRDefault="009C055C" w:rsidP="009C055C">
      <w:pPr>
        <w:numPr>
          <w:ilvl w:val="1"/>
          <w:numId w:val="1"/>
        </w:numPr>
        <w:shd w:val="clear" w:color="auto" w:fill="FFFFFF"/>
        <w:spacing w:before="100" w:beforeAutospacing="1" w:after="150" w:line="240" w:lineRule="auto"/>
        <w:rPr>
          <w:rFonts w:eastAsia="Times New Roman" w:cstheme="minorHAnsi"/>
          <w:color w:val="16354B"/>
          <w:sz w:val="24"/>
          <w:szCs w:val="24"/>
        </w:rPr>
      </w:pPr>
      <w:r w:rsidRPr="009C055C">
        <w:rPr>
          <w:rFonts w:eastAsia="Times New Roman" w:cstheme="minorHAnsi"/>
          <w:color w:val="16354B"/>
          <w:sz w:val="24"/>
          <w:szCs w:val="24"/>
        </w:rPr>
        <w:t>Take two slices of bread from the packet</w:t>
      </w:r>
    </w:p>
    <w:p w14:paraId="347BCF47" w14:textId="77777777" w:rsidR="009C055C" w:rsidRPr="009C055C" w:rsidRDefault="009C055C" w:rsidP="009C055C">
      <w:pPr>
        <w:numPr>
          <w:ilvl w:val="1"/>
          <w:numId w:val="1"/>
        </w:numPr>
        <w:shd w:val="clear" w:color="auto" w:fill="FFFFFF"/>
        <w:spacing w:before="100" w:beforeAutospacing="1" w:after="150" w:line="240" w:lineRule="auto"/>
        <w:rPr>
          <w:rFonts w:eastAsia="Times New Roman" w:cstheme="minorHAnsi"/>
          <w:color w:val="16354B"/>
          <w:sz w:val="24"/>
          <w:szCs w:val="24"/>
        </w:rPr>
      </w:pPr>
      <w:r w:rsidRPr="009C055C">
        <w:rPr>
          <w:rFonts w:eastAsia="Times New Roman" w:cstheme="minorHAnsi"/>
          <w:color w:val="16354B"/>
          <w:sz w:val="24"/>
          <w:szCs w:val="24"/>
        </w:rPr>
        <w:t>Spread butter across the surface of the bread</w:t>
      </w:r>
    </w:p>
    <w:p w14:paraId="0CCB9CC8" w14:textId="77777777" w:rsidR="009C055C" w:rsidRPr="009C055C" w:rsidRDefault="009C055C" w:rsidP="009C055C">
      <w:pPr>
        <w:numPr>
          <w:ilvl w:val="1"/>
          <w:numId w:val="1"/>
        </w:numPr>
        <w:shd w:val="clear" w:color="auto" w:fill="FFFFFF"/>
        <w:spacing w:before="100" w:beforeAutospacing="1" w:after="150" w:line="240" w:lineRule="auto"/>
        <w:rPr>
          <w:rFonts w:eastAsia="Times New Roman" w:cstheme="minorHAnsi"/>
          <w:color w:val="16354B"/>
          <w:sz w:val="24"/>
          <w:szCs w:val="24"/>
        </w:rPr>
      </w:pPr>
      <w:r w:rsidRPr="009C055C">
        <w:rPr>
          <w:rFonts w:eastAsia="Times New Roman" w:cstheme="minorHAnsi"/>
          <w:color w:val="16354B"/>
          <w:sz w:val="24"/>
          <w:szCs w:val="24"/>
        </w:rPr>
        <w:t>Place the two slices of bread together</w:t>
      </w:r>
    </w:p>
    <w:p w14:paraId="7A4A4ACB" w14:textId="77777777" w:rsidR="009C055C" w:rsidRPr="009C055C" w:rsidRDefault="009C055C" w:rsidP="009C055C">
      <w:pPr>
        <w:shd w:val="clear" w:color="auto" w:fill="FFFFFF"/>
        <w:spacing w:beforeAutospacing="1" w:after="0" w:line="240" w:lineRule="auto"/>
        <w:ind w:left="720"/>
        <w:rPr>
          <w:rFonts w:eastAsia="Times New Roman" w:cstheme="minorHAnsi"/>
          <w:color w:val="16354B"/>
          <w:sz w:val="24"/>
          <w:szCs w:val="24"/>
        </w:rPr>
      </w:pPr>
    </w:p>
    <w:p w14:paraId="0F24390C" w14:textId="77777777" w:rsidR="009C055C" w:rsidRPr="009C055C" w:rsidRDefault="009C055C" w:rsidP="009C055C">
      <w:pPr>
        <w:numPr>
          <w:ilvl w:val="0"/>
          <w:numId w:val="1"/>
        </w:numPr>
        <w:shd w:val="clear" w:color="auto" w:fill="FFFFFF"/>
        <w:spacing w:before="100" w:beforeAutospacing="1" w:after="150" w:line="240" w:lineRule="auto"/>
        <w:rPr>
          <w:rFonts w:eastAsia="Times New Roman" w:cstheme="minorHAnsi"/>
          <w:color w:val="16354B"/>
          <w:sz w:val="24"/>
          <w:szCs w:val="24"/>
        </w:rPr>
      </w:pPr>
      <w:r w:rsidRPr="009C055C">
        <w:rPr>
          <w:rFonts w:eastAsia="Times New Roman" w:cstheme="minorHAnsi"/>
          <w:color w:val="16354B"/>
          <w:sz w:val="24"/>
          <w:szCs w:val="24"/>
        </w:rPr>
        <w:t>Give the class a list of everyday tasks. Ask students to select one task and independently write the steps necessary to complete the task.</w:t>
      </w:r>
      <w:r w:rsidRPr="009C055C">
        <w:rPr>
          <w:rFonts w:eastAsia="Times New Roman" w:cstheme="minorHAnsi"/>
          <w:color w:val="16354B"/>
          <w:sz w:val="24"/>
          <w:szCs w:val="24"/>
        </w:rPr>
        <w:br/>
      </w:r>
      <w:r w:rsidRPr="009C055C">
        <w:rPr>
          <w:rFonts w:eastAsia="Times New Roman" w:cstheme="minorHAnsi"/>
          <w:color w:val="16354B"/>
          <w:sz w:val="24"/>
          <w:szCs w:val="24"/>
        </w:rPr>
        <w:br/>
        <w:t>Examples include:</w:t>
      </w:r>
      <w:r w:rsidRPr="009C055C">
        <w:rPr>
          <w:rFonts w:eastAsia="Times New Roman" w:cstheme="minorHAnsi"/>
          <w:color w:val="16354B"/>
          <w:sz w:val="24"/>
          <w:szCs w:val="24"/>
        </w:rPr>
        <w:br/>
      </w:r>
    </w:p>
    <w:p w14:paraId="7BAD3907" w14:textId="77777777" w:rsidR="009C055C" w:rsidRPr="009C055C" w:rsidRDefault="009C055C" w:rsidP="009C055C">
      <w:pPr>
        <w:numPr>
          <w:ilvl w:val="1"/>
          <w:numId w:val="1"/>
        </w:numPr>
        <w:shd w:val="clear" w:color="auto" w:fill="FFFFFF"/>
        <w:spacing w:before="100" w:beforeAutospacing="1" w:after="150" w:line="240" w:lineRule="auto"/>
        <w:rPr>
          <w:rFonts w:eastAsia="Times New Roman" w:cstheme="minorHAnsi"/>
          <w:color w:val="16354B"/>
          <w:sz w:val="24"/>
          <w:szCs w:val="24"/>
        </w:rPr>
      </w:pPr>
      <w:r w:rsidRPr="009C055C">
        <w:rPr>
          <w:rFonts w:eastAsia="Times New Roman" w:cstheme="minorHAnsi"/>
          <w:color w:val="16354B"/>
          <w:sz w:val="24"/>
          <w:szCs w:val="24"/>
        </w:rPr>
        <w:t>Make a vegemite sandwich</w:t>
      </w:r>
    </w:p>
    <w:p w14:paraId="3F71C02C" w14:textId="77777777" w:rsidR="009C055C" w:rsidRPr="009C055C" w:rsidRDefault="009C055C" w:rsidP="009C055C">
      <w:pPr>
        <w:numPr>
          <w:ilvl w:val="1"/>
          <w:numId w:val="1"/>
        </w:numPr>
        <w:shd w:val="clear" w:color="auto" w:fill="FFFFFF"/>
        <w:spacing w:before="100" w:beforeAutospacing="1" w:after="150" w:line="240" w:lineRule="auto"/>
        <w:rPr>
          <w:rFonts w:eastAsia="Times New Roman" w:cstheme="minorHAnsi"/>
          <w:color w:val="16354B"/>
          <w:sz w:val="24"/>
          <w:szCs w:val="24"/>
        </w:rPr>
      </w:pPr>
      <w:r w:rsidRPr="009C055C">
        <w:rPr>
          <w:rFonts w:eastAsia="Times New Roman" w:cstheme="minorHAnsi"/>
          <w:color w:val="16354B"/>
          <w:sz w:val="24"/>
          <w:szCs w:val="24"/>
        </w:rPr>
        <w:t>Locate and download an app</w:t>
      </w:r>
    </w:p>
    <w:p w14:paraId="09E630EE" w14:textId="77777777" w:rsidR="009C055C" w:rsidRPr="009C055C" w:rsidRDefault="009C055C" w:rsidP="009C055C">
      <w:pPr>
        <w:numPr>
          <w:ilvl w:val="1"/>
          <w:numId w:val="1"/>
        </w:numPr>
        <w:shd w:val="clear" w:color="auto" w:fill="FFFFFF"/>
        <w:spacing w:before="100" w:beforeAutospacing="1" w:after="150" w:line="240" w:lineRule="auto"/>
        <w:rPr>
          <w:rFonts w:eastAsia="Times New Roman" w:cstheme="minorHAnsi"/>
          <w:color w:val="16354B"/>
          <w:sz w:val="24"/>
          <w:szCs w:val="24"/>
        </w:rPr>
      </w:pPr>
      <w:r w:rsidRPr="009C055C">
        <w:rPr>
          <w:rFonts w:eastAsia="Times New Roman" w:cstheme="minorHAnsi"/>
          <w:color w:val="16354B"/>
          <w:sz w:val="24"/>
          <w:szCs w:val="24"/>
        </w:rPr>
        <w:t>Create and name a new folder on the desktop</w:t>
      </w:r>
    </w:p>
    <w:p w14:paraId="5EEFBEE0" w14:textId="77777777" w:rsidR="009C055C" w:rsidRPr="009C055C" w:rsidRDefault="009C055C" w:rsidP="009C055C">
      <w:pPr>
        <w:numPr>
          <w:ilvl w:val="1"/>
          <w:numId w:val="1"/>
        </w:numPr>
        <w:shd w:val="clear" w:color="auto" w:fill="FFFFFF"/>
        <w:spacing w:before="100" w:beforeAutospacing="1" w:after="150" w:line="240" w:lineRule="auto"/>
        <w:rPr>
          <w:rFonts w:eastAsia="Times New Roman" w:cstheme="minorHAnsi"/>
          <w:color w:val="16354B"/>
          <w:sz w:val="24"/>
          <w:szCs w:val="24"/>
        </w:rPr>
      </w:pPr>
      <w:r w:rsidRPr="009C055C">
        <w:rPr>
          <w:rFonts w:eastAsia="Times New Roman" w:cstheme="minorHAnsi"/>
          <w:color w:val="16354B"/>
          <w:sz w:val="24"/>
          <w:szCs w:val="24"/>
        </w:rPr>
        <w:t>Make a paper plane</w:t>
      </w:r>
    </w:p>
    <w:p w14:paraId="2E7A7BDB" w14:textId="77777777" w:rsidR="009C055C" w:rsidRPr="009C055C" w:rsidRDefault="009C055C" w:rsidP="009C055C">
      <w:pPr>
        <w:numPr>
          <w:ilvl w:val="1"/>
          <w:numId w:val="1"/>
        </w:numPr>
        <w:shd w:val="clear" w:color="auto" w:fill="FFFFFF"/>
        <w:spacing w:before="100" w:beforeAutospacing="1" w:after="150" w:line="240" w:lineRule="auto"/>
        <w:rPr>
          <w:rFonts w:eastAsia="Times New Roman" w:cstheme="minorHAnsi"/>
          <w:color w:val="16354B"/>
          <w:sz w:val="24"/>
          <w:szCs w:val="24"/>
        </w:rPr>
      </w:pPr>
      <w:r w:rsidRPr="009C055C">
        <w:rPr>
          <w:rFonts w:eastAsia="Times New Roman" w:cstheme="minorHAnsi"/>
          <w:color w:val="16354B"/>
          <w:sz w:val="24"/>
          <w:szCs w:val="24"/>
        </w:rPr>
        <w:t>Wash the dog</w:t>
      </w:r>
    </w:p>
    <w:p w14:paraId="2BEE4A4A" w14:textId="3AC6F32C" w:rsidR="009C055C" w:rsidRPr="009C055C" w:rsidRDefault="009C055C" w:rsidP="009C055C">
      <w:pPr>
        <w:numPr>
          <w:ilvl w:val="1"/>
          <w:numId w:val="1"/>
        </w:numPr>
        <w:shd w:val="clear" w:color="auto" w:fill="FFFFFF"/>
        <w:spacing w:before="100" w:beforeAutospacing="1" w:after="150" w:line="240" w:lineRule="auto"/>
        <w:rPr>
          <w:rFonts w:eastAsia="Times New Roman" w:cstheme="minorHAnsi"/>
          <w:color w:val="16354B"/>
          <w:sz w:val="24"/>
          <w:szCs w:val="24"/>
        </w:rPr>
      </w:pPr>
      <w:r w:rsidRPr="009C055C">
        <w:rPr>
          <w:rFonts w:eastAsia="Times New Roman" w:cstheme="minorHAnsi"/>
          <w:color w:val="16354B"/>
          <w:sz w:val="24"/>
          <w:szCs w:val="24"/>
        </w:rPr>
        <w:t xml:space="preserve">Fix a bicycle </w:t>
      </w:r>
      <w:proofErr w:type="spellStart"/>
      <w:r w:rsidRPr="009C055C">
        <w:rPr>
          <w:rFonts w:eastAsia="Times New Roman" w:cstheme="minorHAnsi"/>
          <w:color w:val="16354B"/>
          <w:sz w:val="24"/>
          <w:szCs w:val="24"/>
        </w:rPr>
        <w:t>tyre</w:t>
      </w:r>
      <w:proofErr w:type="spellEnd"/>
      <w:r w:rsidRPr="009C055C">
        <w:rPr>
          <w:rFonts w:eastAsia="Times New Roman" w:cstheme="minorHAnsi"/>
          <w:color w:val="16354B"/>
          <w:sz w:val="24"/>
          <w:szCs w:val="24"/>
        </w:rPr>
        <w:t xml:space="preserve"> puncture</w:t>
      </w:r>
    </w:p>
    <w:p w14:paraId="6FA4C887" w14:textId="77777777" w:rsidR="009C055C" w:rsidRPr="009C055C" w:rsidRDefault="009C055C" w:rsidP="009C055C">
      <w:pPr>
        <w:numPr>
          <w:ilvl w:val="1"/>
          <w:numId w:val="1"/>
        </w:numPr>
        <w:shd w:val="clear" w:color="auto" w:fill="FFFFFF"/>
        <w:spacing w:before="100" w:beforeAutospacing="1" w:after="150" w:line="240" w:lineRule="auto"/>
        <w:rPr>
          <w:rFonts w:eastAsia="Times New Roman" w:cstheme="minorHAnsi"/>
          <w:color w:val="16354B"/>
          <w:sz w:val="24"/>
          <w:szCs w:val="24"/>
        </w:rPr>
      </w:pPr>
      <w:r w:rsidRPr="009C055C">
        <w:rPr>
          <w:rFonts w:eastAsia="Times New Roman" w:cstheme="minorHAnsi"/>
          <w:color w:val="16354B"/>
          <w:sz w:val="24"/>
          <w:szCs w:val="24"/>
        </w:rPr>
        <w:t>Make a cup of Milo</w:t>
      </w:r>
    </w:p>
    <w:p w14:paraId="77120432" w14:textId="77777777" w:rsidR="00A71CD4" w:rsidRPr="00A71CD4" w:rsidRDefault="00A71CD4">
      <w:pPr>
        <w:rPr>
          <w:rFonts w:eastAsia="Times New Roman" w:cstheme="minorHAnsi"/>
          <w:color w:val="16354B"/>
          <w:sz w:val="45"/>
          <w:szCs w:val="45"/>
        </w:rPr>
      </w:pPr>
      <w:r w:rsidRPr="00A71CD4">
        <w:rPr>
          <w:rFonts w:eastAsia="Times New Roman" w:cstheme="minorHAnsi"/>
          <w:color w:val="16354B"/>
          <w:sz w:val="45"/>
          <w:szCs w:val="45"/>
        </w:rPr>
        <w:br w:type="page"/>
      </w:r>
    </w:p>
    <w:p w14:paraId="623C55FC" w14:textId="0BB342B0" w:rsidR="00A71CD4" w:rsidRPr="00A71CD4" w:rsidRDefault="00A71CD4" w:rsidP="00A71CD4">
      <w:pPr>
        <w:spacing w:before="300" w:after="150" w:line="240" w:lineRule="auto"/>
        <w:outlineLvl w:val="1"/>
        <w:rPr>
          <w:rFonts w:eastAsia="Times New Roman" w:cstheme="minorHAnsi"/>
          <w:color w:val="16354B"/>
          <w:sz w:val="45"/>
          <w:szCs w:val="45"/>
        </w:rPr>
      </w:pPr>
      <w:r w:rsidRPr="00A71CD4">
        <w:rPr>
          <w:rFonts w:eastAsia="Times New Roman" w:cstheme="minorHAnsi"/>
          <w:color w:val="16354B"/>
          <w:sz w:val="45"/>
          <w:szCs w:val="45"/>
        </w:rPr>
        <w:lastRenderedPageBreak/>
        <w:t>Learning input</w:t>
      </w:r>
    </w:p>
    <w:p w14:paraId="3FBB83C8" w14:textId="77777777" w:rsidR="00A71CD4" w:rsidRPr="00A71CD4" w:rsidRDefault="00A71CD4" w:rsidP="00A71CD4">
      <w:pPr>
        <w:spacing w:after="150" w:line="240" w:lineRule="auto"/>
        <w:rPr>
          <w:rFonts w:eastAsia="Times New Roman" w:cstheme="minorHAnsi"/>
          <w:b/>
          <w:color w:val="16354B"/>
          <w:sz w:val="36"/>
          <w:szCs w:val="24"/>
        </w:rPr>
      </w:pPr>
      <w:r w:rsidRPr="00A71CD4">
        <w:rPr>
          <w:rFonts w:eastAsia="Times New Roman" w:cstheme="minorHAnsi"/>
          <w:b/>
          <w:color w:val="16354B"/>
          <w:sz w:val="36"/>
          <w:szCs w:val="24"/>
        </w:rPr>
        <w:t>Dare to square game</w:t>
      </w:r>
    </w:p>
    <w:p w14:paraId="17BB6454" w14:textId="77777777" w:rsidR="00A71CD4" w:rsidRPr="00A71CD4" w:rsidRDefault="00A71CD4" w:rsidP="00A71CD4">
      <w:pPr>
        <w:numPr>
          <w:ilvl w:val="0"/>
          <w:numId w:val="2"/>
        </w:numPr>
        <w:spacing w:before="100" w:beforeAutospacing="1" w:after="150" w:line="240" w:lineRule="auto"/>
        <w:ind w:left="142" w:firstLine="0"/>
        <w:rPr>
          <w:rFonts w:eastAsia="Times New Roman" w:cstheme="minorHAnsi"/>
          <w:color w:val="16354B"/>
          <w:sz w:val="24"/>
          <w:szCs w:val="24"/>
        </w:rPr>
      </w:pPr>
      <w:r w:rsidRPr="00A71CD4">
        <w:rPr>
          <w:rFonts w:eastAsia="Times New Roman" w:cstheme="minorHAnsi"/>
          <w:color w:val="16354B"/>
          <w:sz w:val="24"/>
          <w:szCs w:val="24"/>
        </w:rPr>
        <w:t>Model the ‘Dare to square’ game. </w:t>
      </w:r>
      <w:r w:rsidRPr="00A71CD4">
        <w:rPr>
          <w:rFonts w:eastAsia="Times New Roman" w:cstheme="minorHAnsi"/>
          <w:color w:val="16354B"/>
          <w:sz w:val="24"/>
          <w:szCs w:val="24"/>
        </w:rPr>
        <w:br/>
      </w:r>
    </w:p>
    <w:p w14:paraId="0B04A7BC" w14:textId="77777777" w:rsidR="00A71CD4" w:rsidRPr="00A71CD4" w:rsidRDefault="00A71CD4" w:rsidP="00A71CD4">
      <w:pPr>
        <w:numPr>
          <w:ilvl w:val="0"/>
          <w:numId w:val="2"/>
        </w:numPr>
        <w:spacing w:before="100" w:beforeAutospacing="1" w:after="150" w:line="240" w:lineRule="auto"/>
        <w:ind w:left="142" w:firstLine="0"/>
        <w:rPr>
          <w:rFonts w:eastAsia="Times New Roman" w:cstheme="minorHAnsi"/>
          <w:color w:val="16354B"/>
          <w:sz w:val="24"/>
          <w:szCs w:val="24"/>
        </w:rPr>
      </w:pPr>
      <w:r w:rsidRPr="00A71CD4">
        <w:rPr>
          <w:rFonts w:eastAsia="Times New Roman" w:cstheme="minorHAnsi"/>
          <w:color w:val="16354B"/>
          <w:sz w:val="24"/>
          <w:szCs w:val="24"/>
        </w:rPr>
        <w:t xml:space="preserve">Ask students to work in pairs. Provide students with a 4 x 4 grid with two black squares (Grid 1). Explain that the goal is to provide instructions to direct a partner to </w:t>
      </w:r>
      <w:proofErr w:type="spellStart"/>
      <w:r w:rsidRPr="00A71CD4">
        <w:rPr>
          <w:rFonts w:eastAsia="Times New Roman" w:cstheme="minorHAnsi"/>
          <w:color w:val="16354B"/>
          <w:sz w:val="24"/>
          <w:szCs w:val="24"/>
        </w:rPr>
        <w:t>colour</w:t>
      </w:r>
      <w:proofErr w:type="spellEnd"/>
      <w:r w:rsidRPr="00A71CD4">
        <w:rPr>
          <w:rFonts w:eastAsia="Times New Roman" w:cstheme="minorHAnsi"/>
          <w:color w:val="16354B"/>
          <w:sz w:val="24"/>
          <w:szCs w:val="24"/>
        </w:rPr>
        <w:t xml:space="preserve"> the specific squares within a grid.</w:t>
      </w:r>
      <w:r w:rsidRPr="00A71CD4">
        <w:rPr>
          <w:rFonts w:eastAsia="Times New Roman" w:cstheme="minorHAnsi"/>
          <w:color w:val="16354B"/>
          <w:sz w:val="24"/>
          <w:szCs w:val="24"/>
        </w:rPr>
        <w:br/>
      </w:r>
      <w:r w:rsidRPr="00A71CD4">
        <w:rPr>
          <w:rFonts w:eastAsia="Times New Roman" w:cstheme="minorHAnsi"/>
          <w:color w:val="16354B"/>
          <w:sz w:val="24"/>
          <w:szCs w:val="24"/>
        </w:rPr>
        <w:br/>
        <w:t>For example:</w:t>
      </w:r>
      <w:r w:rsidRPr="00A71CD4">
        <w:rPr>
          <w:rFonts w:eastAsia="Times New Roman" w:cstheme="minorHAnsi"/>
          <w:color w:val="16354B"/>
          <w:sz w:val="24"/>
          <w:szCs w:val="24"/>
        </w:rPr>
        <w:br/>
      </w:r>
      <w:r w:rsidRPr="00A71CD4">
        <w:rPr>
          <w:rFonts w:eastAsia="Times New Roman" w:cstheme="minorHAnsi"/>
          <w:noProof/>
          <w:color w:val="16354B"/>
          <w:sz w:val="24"/>
          <w:szCs w:val="24"/>
        </w:rPr>
        <w:drawing>
          <wp:inline distT="0" distB="0" distL="0" distR="0" wp14:anchorId="39EE65B4" wp14:editId="09C075C6">
            <wp:extent cx="2286000" cy="1400175"/>
            <wp:effectExtent l="0" t="0" r="0" b="9525"/>
            <wp:docPr id="13" name="Picture 13" descr="Image is of a 4 by 4 grid with a starting point and two squares shade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is of a 4 by 4 grid with a starting point and two squares shaded 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400175"/>
                    </a:xfrm>
                    <a:prstGeom prst="rect">
                      <a:avLst/>
                    </a:prstGeom>
                    <a:noFill/>
                    <a:ln>
                      <a:noFill/>
                    </a:ln>
                  </pic:spPr>
                </pic:pic>
              </a:graphicData>
            </a:graphic>
          </wp:inline>
        </w:drawing>
      </w:r>
      <w:r w:rsidRPr="00A71CD4">
        <w:rPr>
          <w:rFonts w:eastAsia="Times New Roman" w:cstheme="minorHAnsi"/>
          <w:color w:val="16354B"/>
          <w:sz w:val="24"/>
          <w:szCs w:val="24"/>
        </w:rPr>
        <w:br/>
      </w:r>
      <w:r w:rsidRPr="00A71CD4">
        <w:rPr>
          <w:rFonts w:eastAsia="Times New Roman" w:cstheme="minorHAnsi"/>
          <w:b/>
          <w:bCs/>
          <w:color w:val="16354B"/>
          <w:sz w:val="24"/>
          <w:szCs w:val="24"/>
        </w:rPr>
        <w:t>Example grid 1 </w:t>
      </w:r>
      <w:r w:rsidRPr="00A71CD4">
        <w:rPr>
          <w:rFonts w:eastAsia="Times New Roman" w:cstheme="minorHAnsi"/>
          <w:color w:val="16354B"/>
          <w:sz w:val="24"/>
          <w:szCs w:val="24"/>
        </w:rPr>
        <w:br/>
        <w:t>Suggestion: </w:t>
      </w:r>
      <w:r w:rsidRPr="00A71CD4">
        <w:rPr>
          <w:rFonts w:eastAsia="Times New Roman" w:cstheme="minorHAnsi"/>
          <w:color w:val="16354B"/>
          <w:sz w:val="24"/>
          <w:szCs w:val="24"/>
        </w:rPr>
        <w:br/>
        <w:t> </w:t>
      </w:r>
    </w:p>
    <w:p w14:paraId="4CA39A22" w14:textId="77777777" w:rsidR="00A71CD4" w:rsidRPr="00A71CD4" w:rsidRDefault="00A71CD4" w:rsidP="00A71CD4">
      <w:pPr>
        <w:numPr>
          <w:ilvl w:val="1"/>
          <w:numId w:val="2"/>
        </w:numPr>
        <w:spacing w:before="100" w:beforeAutospacing="1" w:after="150" w:line="240" w:lineRule="auto"/>
        <w:ind w:left="142" w:firstLine="0"/>
        <w:rPr>
          <w:rFonts w:eastAsia="Times New Roman" w:cstheme="minorHAnsi"/>
          <w:color w:val="16354B"/>
          <w:sz w:val="24"/>
          <w:szCs w:val="24"/>
        </w:rPr>
      </w:pPr>
      <w:r w:rsidRPr="00A71CD4">
        <w:rPr>
          <w:rFonts w:eastAsia="Times New Roman" w:cstheme="minorHAnsi"/>
          <w:color w:val="16354B"/>
          <w:sz w:val="24"/>
          <w:szCs w:val="24"/>
        </w:rPr>
        <w:t>Move one square to the right. </w:t>
      </w:r>
    </w:p>
    <w:p w14:paraId="3B5CE517" w14:textId="77777777" w:rsidR="00A71CD4" w:rsidRPr="00A71CD4" w:rsidRDefault="00A71CD4" w:rsidP="00A71CD4">
      <w:pPr>
        <w:numPr>
          <w:ilvl w:val="1"/>
          <w:numId w:val="2"/>
        </w:numPr>
        <w:spacing w:before="100" w:beforeAutospacing="1" w:after="150" w:line="240" w:lineRule="auto"/>
        <w:ind w:left="142" w:firstLine="0"/>
        <w:rPr>
          <w:rFonts w:eastAsia="Times New Roman" w:cstheme="minorHAnsi"/>
          <w:color w:val="16354B"/>
          <w:sz w:val="24"/>
          <w:szCs w:val="24"/>
        </w:rPr>
      </w:pPr>
      <w:proofErr w:type="spellStart"/>
      <w:r w:rsidRPr="00A71CD4">
        <w:rPr>
          <w:rFonts w:eastAsia="Times New Roman" w:cstheme="minorHAnsi"/>
          <w:color w:val="16354B"/>
          <w:sz w:val="24"/>
          <w:szCs w:val="24"/>
        </w:rPr>
        <w:t>Colour</w:t>
      </w:r>
      <w:proofErr w:type="spellEnd"/>
      <w:r w:rsidRPr="00A71CD4">
        <w:rPr>
          <w:rFonts w:eastAsia="Times New Roman" w:cstheme="minorHAnsi"/>
          <w:color w:val="16354B"/>
          <w:sz w:val="24"/>
          <w:szCs w:val="24"/>
        </w:rPr>
        <w:t xml:space="preserve"> the square </w:t>
      </w:r>
    </w:p>
    <w:p w14:paraId="75CD7BEB" w14:textId="77777777" w:rsidR="00A71CD4" w:rsidRPr="00A71CD4" w:rsidRDefault="00A71CD4" w:rsidP="00A71CD4">
      <w:pPr>
        <w:numPr>
          <w:ilvl w:val="1"/>
          <w:numId w:val="2"/>
        </w:numPr>
        <w:spacing w:before="100" w:beforeAutospacing="1" w:after="150" w:line="240" w:lineRule="auto"/>
        <w:ind w:left="142" w:firstLine="0"/>
        <w:rPr>
          <w:rFonts w:eastAsia="Times New Roman" w:cstheme="minorHAnsi"/>
          <w:color w:val="16354B"/>
          <w:sz w:val="24"/>
          <w:szCs w:val="24"/>
        </w:rPr>
      </w:pPr>
      <w:r w:rsidRPr="00A71CD4">
        <w:rPr>
          <w:rFonts w:eastAsia="Times New Roman" w:cstheme="minorHAnsi"/>
          <w:color w:val="16354B"/>
          <w:sz w:val="24"/>
          <w:szCs w:val="24"/>
        </w:rPr>
        <w:t>Move one square to the right. </w:t>
      </w:r>
    </w:p>
    <w:p w14:paraId="6717DB08" w14:textId="77777777" w:rsidR="00A71CD4" w:rsidRPr="00A71CD4" w:rsidRDefault="00A71CD4" w:rsidP="00A71CD4">
      <w:pPr>
        <w:numPr>
          <w:ilvl w:val="1"/>
          <w:numId w:val="2"/>
        </w:numPr>
        <w:spacing w:before="100" w:beforeAutospacing="1" w:after="150" w:line="240" w:lineRule="auto"/>
        <w:ind w:left="142" w:firstLine="0"/>
        <w:rPr>
          <w:rFonts w:eastAsia="Times New Roman" w:cstheme="minorHAnsi"/>
          <w:color w:val="16354B"/>
          <w:sz w:val="24"/>
          <w:szCs w:val="24"/>
        </w:rPr>
      </w:pPr>
      <w:r w:rsidRPr="00A71CD4">
        <w:rPr>
          <w:rFonts w:eastAsia="Times New Roman" w:cstheme="minorHAnsi"/>
          <w:color w:val="16354B"/>
          <w:sz w:val="24"/>
          <w:szCs w:val="24"/>
        </w:rPr>
        <w:t>Move one square down. </w:t>
      </w:r>
    </w:p>
    <w:p w14:paraId="193ABB11" w14:textId="77777777" w:rsidR="00A71CD4" w:rsidRPr="00A71CD4" w:rsidRDefault="00A71CD4" w:rsidP="00A71CD4">
      <w:pPr>
        <w:numPr>
          <w:ilvl w:val="1"/>
          <w:numId w:val="2"/>
        </w:numPr>
        <w:spacing w:before="100" w:beforeAutospacing="1" w:after="150" w:line="240" w:lineRule="auto"/>
        <w:ind w:left="142" w:firstLine="0"/>
        <w:rPr>
          <w:rFonts w:eastAsia="Times New Roman" w:cstheme="minorHAnsi"/>
          <w:color w:val="16354B"/>
          <w:sz w:val="24"/>
          <w:szCs w:val="24"/>
        </w:rPr>
      </w:pPr>
      <w:proofErr w:type="spellStart"/>
      <w:r w:rsidRPr="00A71CD4">
        <w:rPr>
          <w:rFonts w:eastAsia="Times New Roman" w:cstheme="minorHAnsi"/>
          <w:color w:val="16354B"/>
          <w:sz w:val="24"/>
          <w:szCs w:val="24"/>
        </w:rPr>
        <w:t>Colour</w:t>
      </w:r>
      <w:proofErr w:type="spellEnd"/>
      <w:r w:rsidRPr="00A71CD4">
        <w:rPr>
          <w:rFonts w:eastAsia="Times New Roman" w:cstheme="minorHAnsi"/>
          <w:color w:val="16354B"/>
          <w:sz w:val="24"/>
          <w:szCs w:val="24"/>
        </w:rPr>
        <w:t xml:space="preserve"> the square.</w:t>
      </w:r>
    </w:p>
    <w:p w14:paraId="7D2749FF" w14:textId="77777777" w:rsidR="00A71CD4" w:rsidRPr="00A71CD4" w:rsidRDefault="00A71CD4" w:rsidP="00A71CD4">
      <w:pPr>
        <w:spacing w:beforeAutospacing="1" w:after="0" w:line="240" w:lineRule="auto"/>
        <w:ind w:left="142"/>
        <w:rPr>
          <w:rFonts w:eastAsia="Times New Roman" w:cstheme="minorHAnsi"/>
          <w:color w:val="16354B"/>
          <w:sz w:val="24"/>
          <w:szCs w:val="24"/>
        </w:rPr>
      </w:pPr>
      <w:r w:rsidRPr="00A71CD4">
        <w:rPr>
          <w:rFonts w:eastAsia="Times New Roman" w:cstheme="minorHAnsi"/>
          <w:color w:val="16354B"/>
          <w:sz w:val="24"/>
          <w:szCs w:val="24"/>
        </w:rPr>
        <w:t>Or: </w:t>
      </w:r>
    </w:p>
    <w:p w14:paraId="674EBF22" w14:textId="77777777" w:rsidR="00A71CD4" w:rsidRPr="00A71CD4" w:rsidRDefault="00A71CD4" w:rsidP="00A71CD4">
      <w:pPr>
        <w:numPr>
          <w:ilvl w:val="1"/>
          <w:numId w:val="2"/>
        </w:numPr>
        <w:spacing w:before="100" w:beforeAutospacing="1" w:after="150" w:line="240" w:lineRule="auto"/>
        <w:ind w:left="142" w:firstLine="0"/>
        <w:rPr>
          <w:rFonts w:eastAsia="Times New Roman" w:cstheme="minorHAnsi"/>
          <w:color w:val="16354B"/>
          <w:sz w:val="24"/>
          <w:szCs w:val="24"/>
        </w:rPr>
      </w:pPr>
      <w:r w:rsidRPr="00A71CD4">
        <w:rPr>
          <w:rFonts w:eastAsia="Times New Roman" w:cstheme="minorHAnsi"/>
          <w:color w:val="16354B"/>
          <w:sz w:val="24"/>
          <w:szCs w:val="24"/>
        </w:rPr>
        <w:t>Move one square to the right. </w:t>
      </w:r>
    </w:p>
    <w:p w14:paraId="53077329" w14:textId="77777777" w:rsidR="00A71CD4" w:rsidRPr="00A71CD4" w:rsidRDefault="00A71CD4" w:rsidP="00A71CD4">
      <w:pPr>
        <w:numPr>
          <w:ilvl w:val="1"/>
          <w:numId w:val="2"/>
        </w:numPr>
        <w:spacing w:before="100" w:beforeAutospacing="1" w:after="150" w:line="240" w:lineRule="auto"/>
        <w:ind w:left="142" w:firstLine="0"/>
        <w:rPr>
          <w:rFonts w:eastAsia="Times New Roman" w:cstheme="minorHAnsi"/>
          <w:color w:val="16354B"/>
          <w:sz w:val="24"/>
          <w:szCs w:val="24"/>
        </w:rPr>
      </w:pPr>
      <w:proofErr w:type="spellStart"/>
      <w:r w:rsidRPr="00A71CD4">
        <w:rPr>
          <w:rFonts w:eastAsia="Times New Roman" w:cstheme="minorHAnsi"/>
          <w:color w:val="16354B"/>
          <w:sz w:val="24"/>
          <w:szCs w:val="24"/>
        </w:rPr>
        <w:t>Colour</w:t>
      </w:r>
      <w:proofErr w:type="spellEnd"/>
      <w:r w:rsidRPr="00A71CD4">
        <w:rPr>
          <w:rFonts w:eastAsia="Times New Roman" w:cstheme="minorHAnsi"/>
          <w:color w:val="16354B"/>
          <w:sz w:val="24"/>
          <w:szCs w:val="24"/>
        </w:rPr>
        <w:t xml:space="preserve"> the square. </w:t>
      </w:r>
    </w:p>
    <w:p w14:paraId="5FD9D6BE"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Move diagonally to the right. </w:t>
      </w:r>
    </w:p>
    <w:p w14:paraId="4310119D"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proofErr w:type="spellStart"/>
      <w:r w:rsidRPr="00A71CD4">
        <w:rPr>
          <w:rFonts w:eastAsia="Times New Roman" w:cstheme="minorHAnsi"/>
          <w:color w:val="16354B"/>
          <w:sz w:val="24"/>
          <w:szCs w:val="24"/>
        </w:rPr>
        <w:t>Colour</w:t>
      </w:r>
      <w:proofErr w:type="spellEnd"/>
      <w:r w:rsidRPr="00A71CD4">
        <w:rPr>
          <w:rFonts w:eastAsia="Times New Roman" w:cstheme="minorHAnsi"/>
          <w:color w:val="16354B"/>
          <w:sz w:val="24"/>
          <w:szCs w:val="24"/>
        </w:rPr>
        <w:t xml:space="preserve"> the square.</w:t>
      </w:r>
    </w:p>
    <w:p w14:paraId="5A807EAA" w14:textId="77777777" w:rsidR="00A71CD4" w:rsidRPr="00A71CD4" w:rsidRDefault="00A71CD4" w:rsidP="00A71CD4">
      <w:pPr>
        <w:spacing w:beforeAutospacing="1" w:after="0" w:line="240" w:lineRule="auto"/>
        <w:rPr>
          <w:rFonts w:eastAsia="Times New Roman" w:cstheme="minorHAnsi"/>
          <w:color w:val="16354B"/>
          <w:sz w:val="24"/>
          <w:szCs w:val="24"/>
        </w:rPr>
      </w:pPr>
      <w:r w:rsidRPr="00A71CD4">
        <w:rPr>
          <w:rFonts w:eastAsia="Times New Roman" w:cstheme="minorHAnsi"/>
          <w:color w:val="16354B"/>
          <w:sz w:val="24"/>
          <w:szCs w:val="24"/>
        </w:rPr>
        <w:br/>
      </w:r>
    </w:p>
    <w:p w14:paraId="0E88164E" w14:textId="77777777" w:rsidR="00A71CD4" w:rsidRPr="00A71CD4" w:rsidRDefault="00A71CD4" w:rsidP="00A71CD4">
      <w:pPr>
        <w:numPr>
          <w:ilvl w:val="0"/>
          <w:numId w:val="2"/>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lastRenderedPageBreak/>
        <w:t xml:space="preserve">Provide each student with Example grid 2. Ask them to create a set of instructions to </w:t>
      </w:r>
      <w:proofErr w:type="spellStart"/>
      <w:r w:rsidRPr="00A71CD4">
        <w:rPr>
          <w:rFonts w:eastAsia="Times New Roman" w:cstheme="minorHAnsi"/>
          <w:color w:val="16354B"/>
          <w:sz w:val="24"/>
          <w:szCs w:val="24"/>
        </w:rPr>
        <w:t>colour</w:t>
      </w:r>
      <w:proofErr w:type="spellEnd"/>
      <w:r w:rsidRPr="00A71CD4">
        <w:rPr>
          <w:rFonts w:eastAsia="Times New Roman" w:cstheme="minorHAnsi"/>
          <w:color w:val="16354B"/>
          <w:sz w:val="24"/>
          <w:szCs w:val="24"/>
        </w:rPr>
        <w:t xml:space="preserve"> the correct squares. </w:t>
      </w:r>
      <w:r w:rsidRPr="00A71CD4">
        <w:rPr>
          <w:rFonts w:eastAsia="Times New Roman" w:cstheme="minorHAnsi"/>
          <w:color w:val="16354B"/>
          <w:sz w:val="24"/>
          <w:szCs w:val="24"/>
        </w:rPr>
        <w:br/>
      </w:r>
      <w:r w:rsidRPr="00A71CD4">
        <w:rPr>
          <w:rFonts w:eastAsia="Times New Roman" w:cstheme="minorHAnsi"/>
          <w:noProof/>
          <w:color w:val="16354B"/>
          <w:sz w:val="24"/>
          <w:szCs w:val="24"/>
        </w:rPr>
        <w:drawing>
          <wp:inline distT="0" distB="0" distL="0" distR="0" wp14:anchorId="3772D611" wp14:editId="4B8B194D">
            <wp:extent cx="2286000" cy="1314450"/>
            <wp:effectExtent l="0" t="0" r="0" b="0"/>
            <wp:docPr id="14" name="Picture 14" descr="Image is of a simple 4 by 4 grid with a starting point and each alternate square shade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is of a simple 4 by 4 grid with a starting point and each alternate square shaded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14450"/>
                    </a:xfrm>
                    <a:prstGeom prst="rect">
                      <a:avLst/>
                    </a:prstGeom>
                    <a:noFill/>
                    <a:ln>
                      <a:noFill/>
                    </a:ln>
                  </pic:spPr>
                </pic:pic>
              </a:graphicData>
            </a:graphic>
          </wp:inline>
        </w:drawing>
      </w:r>
      <w:r w:rsidRPr="00A71CD4">
        <w:rPr>
          <w:rFonts w:eastAsia="Times New Roman" w:cstheme="minorHAnsi"/>
          <w:color w:val="16354B"/>
          <w:sz w:val="24"/>
          <w:szCs w:val="24"/>
        </w:rPr>
        <w:br/>
      </w:r>
      <w:r w:rsidRPr="00A71CD4">
        <w:rPr>
          <w:rFonts w:eastAsia="Times New Roman" w:cstheme="minorHAnsi"/>
          <w:b/>
          <w:bCs/>
          <w:color w:val="16354B"/>
          <w:sz w:val="24"/>
          <w:szCs w:val="24"/>
        </w:rPr>
        <w:t>Example grid 2</w:t>
      </w:r>
      <w:r w:rsidRPr="00A71CD4">
        <w:rPr>
          <w:rFonts w:eastAsia="Times New Roman" w:cstheme="minorHAnsi"/>
          <w:color w:val="16354B"/>
          <w:sz w:val="24"/>
          <w:szCs w:val="24"/>
        </w:rPr>
        <w:br/>
      </w:r>
    </w:p>
    <w:p w14:paraId="15CC59F2" w14:textId="77777777" w:rsidR="00A71CD4" w:rsidRPr="00A71CD4" w:rsidRDefault="00A71CD4" w:rsidP="00A71CD4">
      <w:pPr>
        <w:numPr>
          <w:ilvl w:val="0"/>
          <w:numId w:val="2"/>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After students complete the activity, invite them to share their instructions. </w:t>
      </w:r>
      <w:r w:rsidRPr="00A71CD4">
        <w:rPr>
          <w:rFonts w:eastAsia="Times New Roman" w:cstheme="minorHAnsi"/>
          <w:color w:val="16354B"/>
          <w:sz w:val="24"/>
          <w:szCs w:val="24"/>
        </w:rPr>
        <w:br/>
      </w:r>
    </w:p>
    <w:p w14:paraId="5BA367D0" w14:textId="77777777" w:rsidR="00A71CD4" w:rsidRPr="00A71CD4" w:rsidRDefault="00A71CD4" w:rsidP="00A71CD4">
      <w:pPr>
        <w:numPr>
          <w:ilvl w:val="0"/>
          <w:numId w:val="2"/>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Display the instructions for all to view. For example: </w:t>
      </w:r>
      <w:r w:rsidRPr="00A71CD4">
        <w:rPr>
          <w:rFonts w:eastAsia="Times New Roman" w:cstheme="minorHAnsi"/>
          <w:color w:val="16354B"/>
          <w:sz w:val="24"/>
          <w:szCs w:val="24"/>
        </w:rPr>
        <w:br/>
      </w:r>
    </w:p>
    <w:p w14:paraId="26D27AAB"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Move one square to the right.</w:t>
      </w:r>
    </w:p>
    <w:p w14:paraId="73B8BF5F"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proofErr w:type="spellStart"/>
      <w:r w:rsidRPr="00A71CD4">
        <w:rPr>
          <w:rFonts w:eastAsia="Times New Roman" w:cstheme="minorHAnsi"/>
          <w:color w:val="16354B"/>
          <w:sz w:val="24"/>
          <w:szCs w:val="24"/>
        </w:rPr>
        <w:t>Colour</w:t>
      </w:r>
      <w:proofErr w:type="spellEnd"/>
      <w:r w:rsidRPr="00A71CD4">
        <w:rPr>
          <w:rFonts w:eastAsia="Times New Roman" w:cstheme="minorHAnsi"/>
          <w:color w:val="16354B"/>
          <w:sz w:val="24"/>
          <w:szCs w:val="24"/>
        </w:rPr>
        <w:t xml:space="preserve"> the square.</w:t>
      </w:r>
    </w:p>
    <w:p w14:paraId="119283C5"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Move one square to the right.</w:t>
      </w:r>
    </w:p>
    <w:p w14:paraId="3CD5D18B"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Move one square to the right.</w:t>
      </w:r>
    </w:p>
    <w:p w14:paraId="71D48514"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proofErr w:type="spellStart"/>
      <w:r w:rsidRPr="00A71CD4">
        <w:rPr>
          <w:rFonts w:eastAsia="Times New Roman" w:cstheme="minorHAnsi"/>
          <w:color w:val="16354B"/>
          <w:sz w:val="24"/>
          <w:szCs w:val="24"/>
        </w:rPr>
        <w:t>Colour</w:t>
      </w:r>
      <w:proofErr w:type="spellEnd"/>
      <w:r w:rsidRPr="00A71CD4">
        <w:rPr>
          <w:rFonts w:eastAsia="Times New Roman" w:cstheme="minorHAnsi"/>
          <w:color w:val="16354B"/>
          <w:sz w:val="24"/>
          <w:szCs w:val="24"/>
        </w:rPr>
        <w:t xml:space="preserve"> the square.</w:t>
      </w:r>
    </w:p>
    <w:p w14:paraId="01024A54"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Move one square down.</w:t>
      </w:r>
    </w:p>
    <w:p w14:paraId="4FEA27F2"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Move one square to the left.</w:t>
      </w:r>
    </w:p>
    <w:p w14:paraId="650B47EE"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proofErr w:type="spellStart"/>
      <w:r w:rsidRPr="00A71CD4">
        <w:rPr>
          <w:rFonts w:eastAsia="Times New Roman" w:cstheme="minorHAnsi"/>
          <w:color w:val="16354B"/>
          <w:sz w:val="24"/>
          <w:szCs w:val="24"/>
        </w:rPr>
        <w:t>Colour</w:t>
      </w:r>
      <w:proofErr w:type="spellEnd"/>
      <w:r w:rsidRPr="00A71CD4">
        <w:rPr>
          <w:rFonts w:eastAsia="Times New Roman" w:cstheme="minorHAnsi"/>
          <w:color w:val="16354B"/>
          <w:sz w:val="24"/>
          <w:szCs w:val="24"/>
        </w:rPr>
        <w:t xml:space="preserve"> the square.</w:t>
      </w:r>
    </w:p>
    <w:p w14:paraId="7CD352AB"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Move one square to the left.</w:t>
      </w:r>
    </w:p>
    <w:p w14:paraId="521768D3"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Move one square to the left.</w:t>
      </w:r>
    </w:p>
    <w:p w14:paraId="671D467C"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proofErr w:type="spellStart"/>
      <w:r w:rsidRPr="00A71CD4">
        <w:rPr>
          <w:rFonts w:eastAsia="Times New Roman" w:cstheme="minorHAnsi"/>
          <w:color w:val="16354B"/>
          <w:sz w:val="24"/>
          <w:szCs w:val="24"/>
        </w:rPr>
        <w:t>Colour</w:t>
      </w:r>
      <w:proofErr w:type="spellEnd"/>
      <w:r w:rsidRPr="00A71CD4">
        <w:rPr>
          <w:rFonts w:eastAsia="Times New Roman" w:cstheme="minorHAnsi"/>
          <w:color w:val="16354B"/>
          <w:sz w:val="24"/>
          <w:szCs w:val="24"/>
        </w:rPr>
        <w:t xml:space="preserve"> in the square.</w:t>
      </w:r>
    </w:p>
    <w:p w14:paraId="6925E919"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Move one square down.</w:t>
      </w:r>
    </w:p>
    <w:p w14:paraId="6E6C4D0E"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Move one square to the right.</w:t>
      </w:r>
    </w:p>
    <w:p w14:paraId="4BD4FE48"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proofErr w:type="spellStart"/>
      <w:r w:rsidRPr="00A71CD4">
        <w:rPr>
          <w:rFonts w:eastAsia="Times New Roman" w:cstheme="minorHAnsi"/>
          <w:color w:val="16354B"/>
          <w:sz w:val="24"/>
          <w:szCs w:val="24"/>
        </w:rPr>
        <w:t>Colour</w:t>
      </w:r>
      <w:proofErr w:type="spellEnd"/>
      <w:r w:rsidRPr="00A71CD4">
        <w:rPr>
          <w:rFonts w:eastAsia="Times New Roman" w:cstheme="minorHAnsi"/>
          <w:color w:val="16354B"/>
          <w:sz w:val="24"/>
          <w:szCs w:val="24"/>
        </w:rPr>
        <w:t xml:space="preserve"> the square.</w:t>
      </w:r>
    </w:p>
    <w:p w14:paraId="452BF516"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Move one square to the right.</w:t>
      </w:r>
    </w:p>
    <w:p w14:paraId="42661A2B"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Move one square to the right.</w:t>
      </w:r>
    </w:p>
    <w:p w14:paraId="6206C0E8"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proofErr w:type="spellStart"/>
      <w:r w:rsidRPr="00A71CD4">
        <w:rPr>
          <w:rFonts w:eastAsia="Times New Roman" w:cstheme="minorHAnsi"/>
          <w:color w:val="16354B"/>
          <w:sz w:val="24"/>
          <w:szCs w:val="24"/>
        </w:rPr>
        <w:t>Colour</w:t>
      </w:r>
      <w:proofErr w:type="spellEnd"/>
      <w:r w:rsidRPr="00A71CD4">
        <w:rPr>
          <w:rFonts w:eastAsia="Times New Roman" w:cstheme="minorHAnsi"/>
          <w:color w:val="16354B"/>
          <w:sz w:val="24"/>
          <w:szCs w:val="24"/>
        </w:rPr>
        <w:t xml:space="preserve"> the square.</w:t>
      </w:r>
    </w:p>
    <w:p w14:paraId="38236397"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Move one square down.</w:t>
      </w:r>
    </w:p>
    <w:p w14:paraId="40B0737E"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lastRenderedPageBreak/>
        <w:t>Move one square to the left.</w:t>
      </w:r>
    </w:p>
    <w:p w14:paraId="4C4B883B"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proofErr w:type="spellStart"/>
      <w:r w:rsidRPr="00A71CD4">
        <w:rPr>
          <w:rFonts w:eastAsia="Times New Roman" w:cstheme="minorHAnsi"/>
          <w:color w:val="16354B"/>
          <w:sz w:val="24"/>
          <w:szCs w:val="24"/>
        </w:rPr>
        <w:t>Colour</w:t>
      </w:r>
      <w:proofErr w:type="spellEnd"/>
      <w:r w:rsidRPr="00A71CD4">
        <w:rPr>
          <w:rFonts w:eastAsia="Times New Roman" w:cstheme="minorHAnsi"/>
          <w:color w:val="16354B"/>
          <w:sz w:val="24"/>
          <w:szCs w:val="24"/>
        </w:rPr>
        <w:t xml:space="preserve"> the square.</w:t>
      </w:r>
    </w:p>
    <w:p w14:paraId="08B62903"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Move one square to the left.</w:t>
      </w:r>
    </w:p>
    <w:p w14:paraId="4F5008F1"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Move one square to the left.</w:t>
      </w:r>
    </w:p>
    <w:p w14:paraId="4C73EFE0" w14:textId="77777777" w:rsidR="00A71CD4" w:rsidRPr="00A71CD4" w:rsidRDefault="00A71CD4" w:rsidP="00A71CD4">
      <w:pPr>
        <w:numPr>
          <w:ilvl w:val="1"/>
          <w:numId w:val="2"/>
        </w:numPr>
        <w:spacing w:before="100" w:beforeAutospacing="1" w:after="150" w:line="240" w:lineRule="auto"/>
        <w:ind w:left="0"/>
        <w:rPr>
          <w:rFonts w:eastAsia="Times New Roman" w:cstheme="minorHAnsi"/>
          <w:color w:val="16354B"/>
          <w:sz w:val="24"/>
          <w:szCs w:val="24"/>
        </w:rPr>
      </w:pPr>
      <w:proofErr w:type="spellStart"/>
      <w:r w:rsidRPr="00A71CD4">
        <w:rPr>
          <w:rFonts w:eastAsia="Times New Roman" w:cstheme="minorHAnsi"/>
          <w:color w:val="16354B"/>
          <w:sz w:val="24"/>
          <w:szCs w:val="24"/>
        </w:rPr>
        <w:t>Colour</w:t>
      </w:r>
      <w:proofErr w:type="spellEnd"/>
      <w:r w:rsidRPr="00A71CD4">
        <w:rPr>
          <w:rFonts w:eastAsia="Times New Roman" w:cstheme="minorHAnsi"/>
          <w:color w:val="16354B"/>
          <w:sz w:val="24"/>
          <w:szCs w:val="24"/>
        </w:rPr>
        <w:t xml:space="preserve"> the square.</w:t>
      </w:r>
    </w:p>
    <w:p w14:paraId="16C6348D" w14:textId="77777777" w:rsidR="00A71CD4" w:rsidRPr="00A71CD4" w:rsidRDefault="00A71CD4" w:rsidP="00A71CD4">
      <w:pPr>
        <w:spacing w:beforeAutospacing="1" w:after="0" w:line="240" w:lineRule="auto"/>
        <w:rPr>
          <w:rFonts w:eastAsia="Times New Roman" w:cstheme="minorHAnsi"/>
          <w:color w:val="16354B"/>
          <w:sz w:val="24"/>
          <w:szCs w:val="24"/>
        </w:rPr>
      </w:pPr>
    </w:p>
    <w:p w14:paraId="4CDAC656" w14:textId="77777777" w:rsidR="00A71CD4" w:rsidRPr="00A71CD4" w:rsidRDefault="00A71CD4" w:rsidP="00A71CD4">
      <w:pPr>
        <w:numPr>
          <w:ilvl w:val="0"/>
          <w:numId w:val="2"/>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 xml:space="preserve">Explain that these instructions would take a long time to write and even longer for a larger grid with more </w:t>
      </w:r>
      <w:proofErr w:type="spellStart"/>
      <w:r w:rsidRPr="00A71CD4">
        <w:rPr>
          <w:rFonts w:eastAsia="Times New Roman" w:cstheme="minorHAnsi"/>
          <w:color w:val="16354B"/>
          <w:sz w:val="24"/>
          <w:szCs w:val="24"/>
        </w:rPr>
        <w:t>coloured</w:t>
      </w:r>
      <w:proofErr w:type="spellEnd"/>
      <w:r w:rsidRPr="00A71CD4">
        <w:rPr>
          <w:rFonts w:eastAsia="Times New Roman" w:cstheme="minorHAnsi"/>
          <w:color w:val="16354B"/>
          <w:sz w:val="24"/>
          <w:szCs w:val="24"/>
        </w:rPr>
        <w:t xml:space="preserve"> squares.</w:t>
      </w:r>
      <w:r w:rsidRPr="00A71CD4">
        <w:rPr>
          <w:rFonts w:eastAsia="Times New Roman" w:cstheme="minorHAnsi"/>
          <w:color w:val="16354B"/>
          <w:sz w:val="24"/>
          <w:szCs w:val="24"/>
        </w:rPr>
        <w:br/>
        <w:t>Ask students to consider an easier and more effective way to provide the instructions. For example, could they use symbols?</w:t>
      </w:r>
      <w:r w:rsidRPr="00A71CD4">
        <w:rPr>
          <w:rFonts w:eastAsia="Times New Roman" w:cstheme="minorHAnsi"/>
          <w:color w:val="16354B"/>
          <w:sz w:val="24"/>
          <w:szCs w:val="24"/>
        </w:rPr>
        <w:br/>
        <w:t>Support the students to consider the use of arrows. </w:t>
      </w:r>
      <w:r w:rsidRPr="00A71CD4">
        <w:rPr>
          <w:rFonts w:eastAsia="Times New Roman" w:cstheme="minorHAnsi"/>
          <w:color w:val="16354B"/>
          <w:sz w:val="24"/>
          <w:szCs w:val="24"/>
        </w:rPr>
        <w:br/>
      </w:r>
    </w:p>
    <w:p w14:paraId="7FF7A529" w14:textId="2443FD82" w:rsidR="00A71CD4" w:rsidRDefault="00A71CD4" w:rsidP="00A71CD4">
      <w:pPr>
        <w:numPr>
          <w:ilvl w:val="0"/>
          <w:numId w:val="2"/>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Provide the following suggestion:</w:t>
      </w:r>
    </w:p>
    <w:p w14:paraId="5F613C14" w14:textId="5651FB65" w:rsidR="00A71CD4" w:rsidRPr="00A71CD4" w:rsidRDefault="00A71CD4" w:rsidP="00A71CD4">
      <w:pPr>
        <w:spacing w:before="100" w:beforeAutospacing="1" w:after="150" w:line="240" w:lineRule="auto"/>
        <w:rPr>
          <w:rFonts w:eastAsia="Times New Roman" w:cstheme="minorHAnsi"/>
          <w:color w:val="16354B"/>
          <w:sz w:val="24"/>
          <w:szCs w:val="24"/>
        </w:rPr>
      </w:pPr>
      <w:r>
        <w:rPr>
          <w:noProof/>
        </w:rPr>
        <w:drawing>
          <wp:inline distT="0" distB="0" distL="0" distR="0" wp14:anchorId="222639EB" wp14:editId="4AA31793">
            <wp:extent cx="5943600" cy="1917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17065"/>
                    </a:xfrm>
                    <a:prstGeom prst="rect">
                      <a:avLst/>
                    </a:prstGeom>
                  </pic:spPr>
                </pic:pic>
              </a:graphicData>
            </a:graphic>
          </wp:inline>
        </w:drawing>
      </w:r>
    </w:p>
    <w:tbl>
      <w:tblPr>
        <w:tblW w:w="12615" w:type="dxa"/>
        <w:tblCellMar>
          <w:top w:w="15" w:type="dxa"/>
          <w:left w:w="15" w:type="dxa"/>
          <w:bottom w:w="15" w:type="dxa"/>
          <w:right w:w="15" w:type="dxa"/>
        </w:tblCellMar>
        <w:tblLook w:val="04A0" w:firstRow="1" w:lastRow="0" w:firstColumn="1" w:lastColumn="0" w:noHBand="0" w:noVBand="1"/>
      </w:tblPr>
      <w:tblGrid>
        <w:gridCol w:w="12615"/>
      </w:tblGrid>
      <w:tr w:rsidR="00A71CD4" w:rsidRPr="00A71CD4" w14:paraId="0FC0C9DB" w14:textId="77777777" w:rsidTr="00A71CD4">
        <w:tc>
          <w:tcPr>
            <w:tcW w:w="0" w:type="auto"/>
            <w:shd w:val="clear" w:color="auto" w:fill="auto"/>
            <w:tcMar>
              <w:top w:w="0" w:type="dxa"/>
              <w:left w:w="0" w:type="dxa"/>
              <w:bottom w:w="0" w:type="dxa"/>
              <w:right w:w="0" w:type="dxa"/>
            </w:tcMar>
            <w:vAlign w:val="center"/>
            <w:hideMark/>
          </w:tcPr>
          <w:p w14:paraId="7EB20D9A" w14:textId="77777777" w:rsidR="00A71CD4" w:rsidRPr="00A71CD4" w:rsidRDefault="00A71CD4" w:rsidP="00A71CD4">
            <w:pPr>
              <w:spacing w:after="0" w:line="240" w:lineRule="auto"/>
              <w:rPr>
                <w:rFonts w:eastAsia="Times New Roman" w:cstheme="minorHAnsi"/>
                <w:color w:val="16354B"/>
                <w:sz w:val="24"/>
                <w:szCs w:val="24"/>
              </w:rPr>
            </w:pPr>
          </w:p>
        </w:tc>
      </w:tr>
      <w:tr w:rsidR="00A71CD4" w:rsidRPr="00A71CD4" w14:paraId="64ED5A64" w14:textId="77777777" w:rsidTr="00A71CD4">
        <w:tc>
          <w:tcPr>
            <w:tcW w:w="0" w:type="auto"/>
            <w:shd w:val="clear" w:color="auto" w:fill="auto"/>
            <w:tcMar>
              <w:top w:w="0" w:type="dxa"/>
              <w:left w:w="0" w:type="dxa"/>
              <w:bottom w:w="0" w:type="dxa"/>
              <w:right w:w="0" w:type="dxa"/>
            </w:tcMar>
            <w:vAlign w:val="center"/>
            <w:hideMark/>
          </w:tcPr>
          <w:p w14:paraId="720C823D" w14:textId="77777777" w:rsidR="00A71CD4" w:rsidRPr="00A71CD4" w:rsidRDefault="00A71CD4" w:rsidP="00A71CD4">
            <w:pPr>
              <w:spacing w:after="0" w:line="240" w:lineRule="auto"/>
              <w:rPr>
                <w:rFonts w:eastAsia="Times New Roman" w:cstheme="minorHAnsi"/>
                <w:color w:val="16354B"/>
                <w:sz w:val="24"/>
                <w:szCs w:val="24"/>
              </w:rPr>
            </w:pPr>
          </w:p>
        </w:tc>
      </w:tr>
      <w:tr w:rsidR="00A71CD4" w:rsidRPr="00A71CD4" w14:paraId="36B3206E" w14:textId="77777777" w:rsidTr="00A71CD4">
        <w:tc>
          <w:tcPr>
            <w:tcW w:w="0" w:type="auto"/>
            <w:shd w:val="clear" w:color="auto" w:fill="auto"/>
            <w:tcMar>
              <w:top w:w="0" w:type="dxa"/>
              <w:left w:w="0" w:type="dxa"/>
              <w:bottom w:w="0" w:type="dxa"/>
              <w:right w:w="0" w:type="dxa"/>
            </w:tcMar>
            <w:vAlign w:val="center"/>
            <w:hideMark/>
          </w:tcPr>
          <w:p w14:paraId="00B18E77" w14:textId="77777777" w:rsidR="00A71CD4" w:rsidRPr="00A71CD4" w:rsidRDefault="00A71CD4" w:rsidP="00A71CD4">
            <w:pPr>
              <w:spacing w:after="0" w:line="240" w:lineRule="auto"/>
              <w:rPr>
                <w:rFonts w:eastAsia="Times New Roman" w:cstheme="minorHAnsi"/>
                <w:color w:val="16354B"/>
                <w:sz w:val="24"/>
                <w:szCs w:val="24"/>
              </w:rPr>
            </w:pPr>
          </w:p>
        </w:tc>
      </w:tr>
    </w:tbl>
    <w:p w14:paraId="10EFF475" w14:textId="77777777" w:rsidR="00A71CD4" w:rsidRPr="00A71CD4" w:rsidRDefault="00A71CD4" w:rsidP="00A71CD4">
      <w:pPr>
        <w:spacing w:after="150" w:line="240" w:lineRule="auto"/>
        <w:rPr>
          <w:rFonts w:eastAsia="Times New Roman" w:cstheme="minorHAnsi"/>
          <w:color w:val="16354B"/>
          <w:sz w:val="24"/>
          <w:szCs w:val="24"/>
        </w:rPr>
      </w:pPr>
      <w:r w:rsidRPr="00A71CD4">
        <w:rPr>
          <w:rFonts w:eastAsia="Times New Roman" w:cstheme="minorHAnsi"/>
          <w:color w:val="16354B"/>
          <w:sz w:val="24"/>
          <w:szCs w:val="24"/>
        </w:rPr>
        <w:t>Ask students to imagine they are providing the instructions to a computer. Tell them their task is to use the arrow symbols to provide the instructions instead of the words used previously. </w:t>
      </w:r>
      <w:r w:rsidRPr="00A71CD4">
        <w:rPr>
          <w:rFonts w:eastAsia="Times New Roman" w:cstheme="minorHAnsi"/>
          <w:color w:val="16354B"/>
          <w:sz w:val="24"/>
          <w:szCs w:val="24"/>
        </w:rPr>
        <w:br/>
      </w:r>
      <w:r w:rsidRPr="00A71CD4">
        <w:rPr>
          <w:rFonts w:eastAsia="Times New Roman" w:cstheme="minorHAnsi"/>
          <w:color w:val="16354B"/>
          <w:sz w:val="24"/>
          <w:szCs w:val="24"/>
        </w:rPr>
        <w:br/>
        <w:t xml:space="preserve">Provide time for each student to use the arrow symbols to create a program instructing the computer to </w:t>
      </w:r>
      <w:proofErr w:type="spellStart"/>
      <w:r w:rsidRPr="00A71CD4">
        <w:rPr>
          <w:rFonts w:eastAsia="Times New Roman" w:cstheme="minorHAnsi"/>
          <w:color w:val="16354B"/>
          <w:sz w:val="24"/>
          <w:szCs w:val="24"/>
        </w:rPr>
        <w:t>colour</w:t>
      </w:r>
      <w:proofErr w:type="spellEnd"/>
      <w:r w:rsidRPr="00A71CD4">
        <w:rPr>
          <w:rFonts w:eastAsia="Times New Roman" w:cstheme="minorHAnsi"/>
          <w:color w:val="16354B"/>
          <w:sz w:val="24"/>
          <w:szCs w:val="24"/>
        </w:rPr>
        <w:t xml:space="preserve"> the correct squares on the grid.</w:t>
      </w:r>
      <w:r w:rsidRPr="00A71CD4">
        <w:rPr>
          <w:rFonts w:eastAsia="Times New Roman" w:cstheme="minorHAnsi"/>
          <w:color w:val="16354B"/>
          <w:sz w:val="24"/>
          <w:szCs w:val="24"/>
        </w:rPr>
        <w:br/>
      </w:r>
      <w:r w:rsidRPr="00A71CD4">
        <w:rPr>
          <w:rFonts w:eastAsia="Times New Roman" w:cstheme="minorHAnsi"/>
          <w:noProof/>
          <w:color w:val="16354B"/>
          <w:sz w:val="24"/>
          <w:szCs w:val="24"/>
        </w:rPr>
        <w:drawing>
          <wp:inline distT="0" distB="0" distL="0" distR="0" wp14:anchorId="3256719F" wp14:editId="3951A1A6">
            <wp:extent cx="2286000" cy="1247775"/>
            <wp:effectExtent l="0" t="0" r="0" b="9525"/>
            <wp:docPr id="15" name="Picture 15" descr="Image is of a simple 4 by 4 grid with a starting point at the top right with no shaded squares in the top row. Each row below has alternate squares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is of a simple 4 by 4 grid with a starting point at the top right with no shaded squares in the top row. Each row below has alternate squares shad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247775"/>
                    </a:xfrm>
                    <a:prstGeom prst="rect">
                      <a:avLst/>
                    </a:prstGeom>
                    <a:noFill/>
                    <a:ln>
                      <a:noFill/>
                    </a:ln>
                  </pic:spPr>
                </pic:pic>
              </a:graphicData>
            </a:graphic>
          </wp:inline>
        </w:drawing>
      </w:r>
      <w:bookmarkStart w:id="0" w:name="_GoBack"/>
      <w:bookmarkEnd w:id="0"/>
    </w:p>
    <w:p w14:paraId="6081D8EF" w14:textId="77777777" w:rsidR="00A71CD4" w:rsidRPr="00A71CD4" w:rsidRDefault="00A71CD4" w:rsidP="00A71CD4">
      <w:pPr>
        <w:spacing w:before="300" w:after="150" w:line="240" w:lineRule="auto"/>
        <w:outlineLvl w:val="1"/>
        <w:rPr>
          <w:rFonts w:eastAsia="Times New Roman" w:cstheme="minorHAnsi"/>
          <w:color w:val="16354B"/>
          <w:sz w:val="45"/>
          <w:szCs w:val="45"/>
        </w:rPr>
      </w:pPr>
      <w:r w:rsidRPr="00A71CD4">
        <w:rPr>
          <w:rFonts w:eastAsia="Times New Roman" w:cstheme="minorHAnsi"/>
          <w:color w:val="16354B"/>
          <w:sz w:val="45"/>
          <w:szCs w:val="45"/>
        </w:rPr>
        <w:t>Learning demo</w:t>
      </w:r>
    </w:p>
    <w:p w14:paraId="706C3E02" w14:textId="77777777" w:rsidR="00A71CD4" w:rsidRPr="00A71CD4" w:rsidRDefault="00A71CD4" w:rsidP="00A71CD4">
      <w:pPr>
        <w:spacing w:after="150" w:line="240" w:lineRule="auto"/>
        <w:rPr>
          <w:rFonts w:eastAsia="Times New Roman" w:cstheme="minorHAnsi"/>
          <w:color w:val="16354B"/>
          <w:sz w:val="24"/>
          <w:szCs w:val="24"/>
        </w:rPr>
      </w:pPr>
      <w:r w:rsidRPr="00A71CD4">
        <w:rPr>
          <w:rFonts w:eastAsia="Times New Roman" w:cstheme="minorHAnsi"/>
          <w:color w:val="16354B"/>
          <w:sz w:val="24"/>
          <w:szCs w:val="24"/>
        </w:rPr>
        <w:lastRenderedPageBreak/>
        <w:t>Think, pair share</w:t>
      </w:r>
    </w:p>
    <w:p w14:paraId="0393D63B" w14:textId="77777777" w:rsidR="00A71CD4" w:rsidRPr="00A71CD4" w:rsidRDefault="00A71CD4" w:rsidP="00A71CD4">
      <w:pPr>
        <w:numPr>
          <w:ilvl w:val="0"/>
          <w:numId w:val="3"/>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Ask students to arrange themselves into pairs.</w:t>
      </w:r>
      <w:r w:rsidRPr="00A71CD4">
        <w:rPr>
          <w:rFonts w:eastAsia="Times New Roman" w:cstheme="minorHAnsi"/>
          <w:color w:val="16354B"/>
          <w:sz w:val="24"/>
          <w:szCs w:val="24"/>
        </w:rPr>
        <w:br/>
        <w:t> </w:t>
      </w:r>
    </w:p>
    <w:p w14:paraId="598E4084" w14:textId="77777777" w:rsidR="00A71CD4" w:rsidRPr="00A71CD4" w:rsidRDefault="00A71CD4" w:rsidP="00A71CD4">
      <w:pPr>
        <w:numPr>
          <w:ilvl w:val="0"/>
          <w:numId w:val="3"/>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Provide each pair with </w:t>
      </w:r>
      <w:hyperlink r:id="rId10" w:tgtFrame="_blank" w:history="1">
        <w:r w:rsidRPr="00A71CD4">
          <w:rPr>
            <w:rFonts w:eastAsia="Times New Roman" w:cstheme="minorHAnsi"/>
            <w:color w:val="16354B"/>
            <w:sz w:val="24"/>
            <w:szCs w:val="24"/>
            <w:u w:val="single"/>
          </w:rPr>
          <w:t>Worksheet 1: Dare to square. </w:t>
        </w:r>
      </w:hyperlink>
      <w:r w:rsidRPr="00A71CD4">
        <w:rPr>
          <w:rFonts w:eastAsia="Times New Roman" w:cstheme="minorHAnsi"/>
          <w:color w:val="16354B"/>
          <w:sz w:val="24"/>
          <w:szCs w:val="24"/>
        </w:rPr>
        <w:br/>
      </w:r>
    </w:p>
    <w:p w14:paraId="414DF2CD" w14:textId="77777777" w:rsidR="00A71CD4" w:rsidRPr="00A71CD4" w:rsidRDefault="00A71CD4" w:rsidP="00A71CD4">
      <w:pPr>
        <w:numPr>
          <w:ilvl w:val="0"/>
          <w:numId w:val="3"/>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 xml:space="preserve">Explain that each pair will need to view the images on the worksheet. Using the arrow symbols, convert a sequence (algorithm) into a program for others to follow to ensure the correct squares on the grids are </w:t>
      </w:r>
      <w:proofErr w:type="spellStart"/>
      <w:r w:rsidRPr="00A71CD4">
        <w:rPr>
          <w:rFonts w:eastAsia="Times New Roman" w:cstheme="minorHAnsi"/>
          <w:color w:val="16354B"/>
          <w:sz w:val="24"/>
          <w:szCs w:val="24"/>
        </w:rPr>
        <w:t>coloured</w:t>
      </w:r>
      <w:proofErr w:type="spellEnd"/>
      <w:r w:rsidRPr="00A71CD4">
        <w:rPr>
          <w:rFonts w:eastAsia="Times New Roman" w:cstheme="minorHAnsi"/>
          <w:color w:val="16354B"/>
          <w:sz w:val="24"/>
          <w:szCs w:val="24"/>
        </w:rPr>
        <w:t>. </w:t>
      </w:r>
      <w:r w:rsidRPr="00A71CD4">
        <w:rPr>
          <w:rFonts w:eastAsia="Times New Roman" w:cstheme="minorHAnsi"/>
          <w:color w:val="16354B"/>
          <w:sz w:val="24"/>
          <w:szCs w:val="24"/>
        </w:rPr>
        <w:br/>
      </w:r>
    </w:p>
    <w:p w14:paraId="66687D0F" w14:textId="77777777" w:rsidR="00A71CD4" w:rsidRPr="00A71CD4" w:rsidRDefault="00A71CD4" w:rsidP="00A71CD4">
      <w:pPr>
        <w:numPr>
          <w:ilvl w:val="0"/>
          <w:numId w:val="3"/>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Invite students to swap programs with other groups. </w:t>
      </w:r>
      <w:r w:rsidRPr="00A71CD4">
        <w:rPr>
          <w:rFonts w:eastAsia="Times New Roman" w:cstheme="minorHAnsi"/>
          <w:color w:val="16354B"/>
          <w:sz w:val="24"/>
          <w:szCs w:val="24"/>
        </w:rPr>
        <w:br/>
      </w:r>
    </w:p>
    <w:p w14:paraId="51929971" w14:textId="77777777" w:rsidR="00A71CD4" w:rsidRPr="00A71CD4" w:rsidRDefault="00A71CD4" w:rsidP="00A71CD4">
      <w:pPr>
        <w:numPr>
          <w:ilvl w:val="0"/>
          <w:numId w:val="3"/>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 xml:space="preserve">Provide each pair with blank grids and instruct the students to follow the programs to </w:t>
      </w:r>
      <w:proofErr w:type="spellStart"/>
      <w:r w:rsidRPr="00A71CD4">
        <w:rPr>
          <w:rFonts w:eastAsia="Times New Roman" w:cstheme="minorHAnsi"/>
          <w:color w:val="16354B"/>
          <w:sz w:val="24"/>
          <w:szCs w:val="24"/>
        </w:rPr>
        <w:t>colour</w:t>
      </w:r>
      <w:proofErr w:type="spellEnd"/>
      <w:r w:rsidRPr="00A71CD4">
        <w:rPr>
          <w:rFonts w:eastAsia="Times New Roman" w:cstheme="minorHAnsi"/>
          <w:color w:val="16354B"/>
          <w:sz w:val="24"/>
          <w:szCs w:val="24"/>
        </w:rPr>
        <w:t xml:space="preserve"> the squares on each grid.</w:t>
      </w:r>
      <w:r w:rsidRPr="00A71CD4">
        <w:rPr>
          <w:rFonts w:eastAsia="Times New Roman" w:cstheme="minorHAnsi"/>
          <w:color w:val="16354B"/>
          <w:sz w:val="24"/>
          <w:szCs w:val="24"/>
        </w:rPr>
        <w:br/>
      </w:r>
    </w:p>
    <w:p w14:paraId="00155A99" w14:textId="77777777" w:rsidR="00A71CD4" w:rsidRPr="00A71CD4" w:rsidRDefault="00A71CD4" w:rsidP="00A71CD4">
      <w:pPr>
        <w:numPr>
          <w:ilvl w:val="0"/>
          <w:numId w:val="3"/>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Ask students to create their own versions of the grids and invite other students to provide instructions to complete the tasks. </w:t>
      </w:r>
      <w:r w:rsidRPr="00A71CD4">
        <w:rPr>
          <w:rFonts w:eastAsia="Times New Roman" w:cstheme="minorHAnsi"/>
          <w:color w:val="16354B"/>
          <w:sz w:val="24"/>
          <w:szCs w:val="24"/>
        </w:rPr>
        <w:br/>
      </w:r>
    </w:p>
    <w:p w14:paraId="4E414B31" w14:textId="77777777" w:rsidR="00A71CD4" w:rsidRPr="00A71CD4" w:rsidRDefault="00A71CD4" w:rsidP="00A71CD4">
      <w:pPr>
        <w:numPr>
          <w:ilvl w:val="0"/>
          <w:numId w:val="3"/>
        </w:numPr>
        <w:spacing w:before="100" w:beforeAutospacing="1" w:after="150" w:line="240" w:lineRule="auto"/>
        <w:ind w:left="0"/>
        <w:rPr>
          <w:rFonts w:eastAsia="Times New Roman" w:cstheme="minorHAnsi"/>
          <w:color w:val="16354B"/>
          <w:sz w:val="24"/>
          <w:szCs w:val="24"/>
        </w:rPr>
      </w:pPr>
      <w:r w:rsidRPr="00A71CD4">
        <w:rPr>
          <w:rFonts w:eastAsia="Times New Roman" w:cstheme="minorHAnsi"/>
          <w:color w:val="16354B"/>
          <w:sz w:val="24"/>
          <w:szCs w:val="24"/>
        </w:rPr>
        <w:t xml:space="preserve">Introduce the command repeat. Have the students consider how they can reduce the number of steps by including ‘repeat’ in the algorithm. For example, ‘move one square to the right, </w:t>
      </w:r>
      <w:proofErr w:type="spellStart"/>
      <w:r w:rsidRPr="00A71CD4">
        <w:rPr>
          <w:rFonts w:eastAsia="Times New Roman" w:cstheme="minorHAnsi"/>
          <w:color w:val="16354B"/>
          <w:sz w:val="24"/>
          <w:szCs w:val="24"/>
        </w:rPr>
        <w:t>colour</w:t>
      </w:r>
      <w:proofErr w:type="spellEnd"/>
      <w:r w:rsidRPr="00A71CD4">
        <w:rPr>
          <w:rFonts w:eastAsia="Times New Roman" w:cstheme="minorHAnsi"/>
          <w:color w:val="16354B"/>
          <w:sz w:val="24"/>
          <w:szCs w:val="24"/>
        </w:rPr>
        <w:t xml:space="preserve"> the square, repeat’. </w:t>
      </w:r>
    </w:p>
    <w:p w14:paraId="50F5E590" w14:textId="77777777" w:rsidR="009C055C" w:rsidRPr="00A71CD4" w:rsidRDefault="009C055C" w:rsidP="00A71CD4">
      <w:pPr>
        <w:rPr>
          <w:rFonts w:cstheme="minorHAnsi"/>
        </w:rPr>
      </w:pPr>
    </w:p>
    <w:sectPr w:rsidR="009C055C" w:rsidRPr="00A71C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537"/>
    <w:multiLevelType w:val="multilevel"/>
    <w:tmpl w:val="9BAC7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81F0D"/>
    <w:multiLevelType w:val="multilevel"/>
    <w:tmpl w:val="BD68EC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326928"/>
    <w:multiLevelType w:val="multilevel"/>
    <w:tmpl w:val="08E22E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5C"/>
    <w:rsid w:val="009C055C"/>
    <w:rsid w:val="00A7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CD3B"/>
  <w15:chartTrackingRefBased/>
  <w15:docId w15:val="{823CBD3E-EF42-4992-B69C-274BB4FB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7569">
      <w:bodyDiv w:val="1"/>
      <w:marLeft w:val="0"/>
      <w:marRight w:val="0"/>
      <w:marTop w:val="0"/>
      <w:marBottom w:val="0"/>
      <w:divBdr>
        <w:top w:val="none" w:sz="0" w:space="0" w:color="auto"/>
        <w:left w:val="none" w:sz="0" w:space="0" w:color="auto"/>
        <w:bottom w:val="none" w:sz="0" w:space="0" w:color="auto"/>
        <w:right w:val="none" w:sz="0" w:space="0" w:color="auto"/>
      </w:divBdr>
      <w:divsChild>
        <w:div w:id="827525949">
          <w:marLeft w:val="0"/>
          <w:marRight w:val="0"/>
          <w:marTop w:val="0"/>
          <w:marBottom w:val="0"/>
          <w:divBdr>
            <w:top w:val="none" w:sz="0" w:space="0" w:color="auto"/>
            <w:left w:val="none" w:sz="0" w:space="0" w:color="auto"/>
            <w:bottom w:val="none" w:sz="0" w:space="0" w:color="auto"/>
            <w:right w:val="none" w:sz="0" w:space="0" w:color="auto"/>
          </w:divBdr>
          <w:divsChild>
            <w:div w:id="1343430873">
              <w:marLeft w:val="5250"/>
              <w:marRight w:val="0"/>
              <w:marTop w:val="0"/>
              <w:marBottom w:val="0"/>
              <w:divBdr>
                <w:top w:val="none" w:sz="0" w:space="0" w:color="auto"/>
                <w:left w:val="none" w:sz="0" w:space="0" w:color="auto"/>
                <w:bottom w:val="none" w:sz="0" w:space="0" w:color="auto"/>
                <w:right w:val="none" w:sz="0" w:space="0" w:color="auto"/>
              </w:divBdr>
            </w:div>
          </w:divsChild>
        </w:div>
        <w:div w:id="1406025038">
          <w:marLeft w:val="0"/>
          <w:marRight w:val="0"/>
          <w:marTop w:val="0"/>
          <w:marBottom w:val="0"/>
          <w:divBdr>
            <w:top w:val="none" w:sz="0" w:space="0" w:color="auto"/>
            <w:left w:val="none" w:sz="0" w:space="0" w:color="auto"/>
            <w:bottom w:val="none" w:sz="0" w:space="0" w:color="auto"/>
            <w:right w:val="none" w:sz="0" w:space="0" w:color="auto"/>
          </w:divBdr>
          <w:divsChild>
            <w:div w:id="1839803450">
              <w:marLeft w:val="5250"/>
              <w:marRight w:val="0"/>
              <w:marTop w:val="0"/>
              <w:marBottom w:val="0"/>
              <w:divBdr>
                <w:top w:val="none" w:sz="0" w:space="0" w:color="auto"/>
                <w:left w:val="none" w:sz="0" w:space="0" w:color="auto"/>
                <w:bottom w:val="none" w:sz="0" w:space="0" w:color="auto"/>
                <w:right w:val="none" w:sz="0" w:space="0" w:color="auto"/>
              </w:divBdr>
            </w:div>
          </w:divsChild>
        </w:div>
      </w:divsChild>
    </w:div>
    <w:div w:id="721057922">
      <w:bodyDiv w:val="1"/>
      <w:marLeft w:val="0"/>
      <w:marRight w:val="0"/>
      <w:marTop w:val="0"/>
      <w:marBottom w:val="0"/>
      <w:divBdr>
        <w:top w:val="none" w:sz="0" w:space="0" w:color="auto"/>
        <w:left w:val="none" w:sz="0" w:space="0" w:color="auto"/>
        <w:bottom w:val="none" w:sz="0" w:space="0" w:color="auto"/>
        <w:right w:val="none" w:sz="0" w:space="0" w:color="auto"/>
      </w:divBdr>
    </w:div>
    <w:div w:id="1611276011">
      <w:bodyDiv w:val="1"/>
      <w:marLeft w:val="0"/>
      <w:marRight w:val="0"/>
      <w:marTop w:val="0"/>
      <w:marBottom w:val="0"/>
      <w:divBdr>
        <w:top w:val="none" w:sz="0" w:space="0" w:color="auto"/>
        <w:left w:val="none" w:sz="0" w:space="0" w:color="auto"/>
        <w:bottom w:val="none" w:sz="0" w:space="0" w:color="auto"/>
        <w:right w:val="none" w:sz="0" w:space="0" w:color="auto"/>
      </w:divBdr>
      <w:divsChild>
        <w:div w:id="1072700381">
          <w:marLeft w:val="0"/>
          <w:marRight w:val="0"/>
          <w:marTop w:val="0"/>
          <w:marBottom w:val="0"/>
          <w:divBdr>
            <w:top w:val="none" w:sz="0" w:space="0" w:color="auto"/>
            <w:left w:val="none" w:sz="0" w:space="0" w:color="auto"/>
            <w:bottom w:val="none" w:sz="0" w:space="0" w:color="auto"/>
            <w:right w:val="none" w:sz="0" w:space="0" w:color="auto"/>
          </w:divBdr>
          <w:divsChild>
            <w:div w:id="1576163196">
              <w:marLeft w:val="5250"/>
              <w:marRight w:val="0"/>
              <w:marTop w:val="0"/>
              <w:marBottom w:val="0"/>
              <w:divBdr>
                <w:top w:val="none" w:sz="0" w:space="0" w:color="auto"/>
                <w:left w:val="none" w:sz="0" w:space="0" w:color="auto"/>
                <w:bottom w:val="none" w:sz="0" w:space="0" w:color="auto"/>
                <w:right w:val="none" w:sz="0" w:space="0" w:color="auto"/>
              </w:divBdr>
            </w:div>
          </w:divsChild>
        </w:div>
        <w:div w:id="247808417">
          <w:marLeft w:val="0"/>
          <w:marRight w:val="0"/>
          <w:marTop w:val="0"/>
          <w:marBottom w:val="0"/>
          <w:divBdr>
            <w:top w:val="none" w:sz="0" w:space="0" w:color="auto"/>
            <w:left w:val="none" w:sz="0" w:space="0" w:color="auto"/>
            <w:bottom w:val="none" w:sz="0" w:space="0" w:color="auto"/>
            <w:right w:val="none" w:sz="0" w:space="0" w:color="auto"/>
          </w:divBdr>
          <w:divsChild>
            <w:div w:id="445387200">
              <w:marLeft w:val="52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igitaltechnologieshub.edu.au/docs/default-source/getting-started-years-3-4/introducing-algorithms/worksheet-1-dare-to-square.pdf?sfvrsn=0"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Collins</dc:creator>
  <cp:keywords/>
  <dc:description/>
  <cp:lastModifiedBy>Peter Collins</cp:lastModifiedBy>
  <cp:revision>2</cp:revision>
  <dcterms:created xsi:type="dcterms:W3CDTF">2018-03-29T02:40:00Z</dcterms:created>
  <dcterms:modified xsi:type="dcterms:W3CDTF">2018-03-29T02:47:00Z</dcterms:modified>
</cp:coreProperties>
</file>